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1B1" w:rsidRPr="00835A69" w:rsidRDefault="0077451D" w:rsidP="008F128E">
      <w:pPr>
        <w:jc w:val="center"/>
        <w:rPr>
          <w:b/>
          <w:bCs/>
          <w:sz w:val="32"/>
          <w:szCs w:val="32"/>
        </w:rPr>
      </w:pPr>
      <w:r w:rsidRPr="00835A6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56.95pt;height:57.6pt;visibility:visible">
            <v:imagedata r:id="rId8" o:title=""/>
          </v:shape>
        </w:pict>
      </w:r>
      <w:r w:rsidR="006F51B1" w:rsidRPr="00835A69">
        <w:rPr>
          <w:b/>
          <w:bCs/>
          <w:sz w:val="32"/>
          <w:szCs w:val="32"/>
        </w:rPr>
        <w:t xml:space="preserve"> </w:t>
      </w:r>
    </w:p>
    <w:p w:rsidR="006F51B1" w:rsidRPr="00835A69" w:rsidRDefault="006F51B1" w:rsidP="0077451D">
      <w:pPr>
        <w:spacing w:line="240" w:lineRule="atLeast"/>
        <w:jc w:val="center"/>
        <w:rPr>
          <w:b/>
          <w:bCs/>
          <w:color w:val="1F3864"/>
        </w:rPr>
      </w:pPr>
      <w:r w:rsidRPr="00835A69">
        <w:rPr>
          <w:b/>
          <w:bCs/>
          <w:color w:val="1F3864"/>
        </w:rPr>
        <w:t>Государственное бюджетное учреждение здравоохранения города Москвы</w:t>
      </w:r>
    </w:p>
    <w:p w:rsidR="006F51B1" w:rsidRPr="00835A69" w:rsidRDefault="006F51B1" w:rsidP="0077451D">
      <w:pPr>
        <w:spacing w:line="240" w:lineRule="atLeast"/>
        <w:jc w:val="center"/>
        <w:rPr>
          <w:b/>
          <w:bCs/>
          <w:color w:val="1F3864"/>
          <w:sz w:val="32"/>
          <w:szCs w:val="32"/>
        </w:rPr>
      </w:pPr>
      <w:r w:rsidRPr="00835A69">
        <w:rPr>
          <w:b/>
          <w:bCs/>
          <w:color w:val="1F3864"/>
          <w:sz w:val="32"/>
          <w:szCs w:val="32"/>
        </w:rPr>
        <w:t>ГОРОДСКАЯ ПОЛИКЛИНИКА № 64</w:t>
      </w:r>
    </w:p>
    <w:p w:rsidR="00171E2A" w:rsidRPr="00835A69" w:rsidRDefault="006F51B1" w:rsidP="0077451D">
      <w:pPr>
        <w:spacing w:line="240" w:lineRule="atLeast"/>
        <w:jc w:val="center"/>
        <w:rPr>
          <w:b/>
          <w:bCs/>
          <w:color w:val="1F3864"/>
          <w:sz w:val="32"/>
          <w:szCs w:val="32"/>
        </w:rPr>
      </w:pPr>
      <w:r w:rsidRPr="00835A69">
        <w:rPr>
          <w:b/>
          <w:bCs/>
          <w:color w:val="1F3864"/>
          <w:sz w:val="32"/>
          <w:szCs w:val="32"/>
        </w:rPr>
        <w:t>Департамента здравоохранения города Москвы</w:t>
      </w:r>
    </w:p>
    <w:p w:rsidR="00DF030F" w:rsidRPr="00835A69" w:rsidRDefault="00DF030F" w:rsidP="0077451D">
      <w:pPr>
        <w:spacing w:line="240" w:lineRule="atLeast"/>
        <w:rPr>
          <w:bCs/>
          <w:color w:val="1F3864"/>
          <w:sz w:val="20"/>
          <w:szCs w:val="20"/>
        </w:rPr>
      </w:pPr>
    </w:p>
    <w:p w:rsidR="006F51B1" w:rsidRPr="00835A69" w:rsidRDefault="0077451D" w:rsidP="0077451D">
      <w:pPr>
        <w:spacing w:line="240" w:lineRule="atLeast"/>
        <w:rPr>
          <w:color w:val="1F3864"/>
          <w:sz w:val="20"/>
          <w:szCs w:val="20"/>
        </w:rPr>
      </w:pPr>
      <w:r w:rsidRPr="00835A69">
        <w:rPr>
          <w:color w:val="1F3864"/>
          <w:sz w:val="20"/>
          <w:szCs w:val="20"/>
        </w:rPr>
        <w:t xml:space="preserve">107023, г. Москва, ул. </w:t>
      </w:r>
      <w:r w:rsidR="006F51B1" w:rsidRPr="00835A69">
        <w:rPr>
          <w:color w:val="1F3864"/>
          <w:sz w:val="20"/>
          <w:szCs w:val="20"/>
        </w:rPr>
        <w:t>Малая Семеновская, д.13</w:t>
      </w:r>
    </w:p>
    <w:p w:rsidR="00171E2A" w:rsidRPr="00835A69" w:rsidRDefault="006F51B1" w:rsidP="0077451D">
      <w:pPr>
        <w:spacing w:line="240" w:lineRule="atLeast"/>
        <w:rPr>
          <w:bCs/>
          <w:color w:val="1F3864"/>
          <w:sz w:val="20"/>
          <w:szCs w:val="20"/>
        </w:rPr>
      </w:pPr>
      <w:r w:rsidRPr="00835A69">
        <w:rPr>
          <w:color w:val="1F3864"/>
          <w:sz w:val="20"/>
          <w:szCs w:val="20"/>
        </w:rPr>
        <w:t>Телефон:</w:t>
      </w:r>
      <w:r w:rsidR="00E630B5" w:rsidRPr="00835A69">
        <w:rPr>
          <w:color w:val="1F3864"/>
          <w:sz w:val="20"/>
          <w:szCs w:val="20"/>
        </w:rPr>
        <w:t xml:space="preserve"> (495) </w:t>
      </w:r>
      <w:r w:rsidRPr="00835A69">
        <w:rPr>
          <w:color w:val="1F3864"/>
          <w:sz w:val="20"/>
          <w:szCs w:val="20"/>
        </w:rPr>
        <w:t>963-42-46, факс: (495) 963-02-42</w:t>
      </w:r>
    </w:p>
    <w:p w:rsidR="00171E2A" w:rsidRPr="00835A69" w:rsidRDefault="00B60623" w:rsidP="0077451D">
      <w:pPr>
        <w:spacing w:line="240" w:lineRule="atLeast"/>
        <w:rPr>
          <w:bCs/>
          <w:color w:val="1F3864"/>
          <w:sz w:val="20"/>
          <w:szCs w:val="20"/>
          <w:lang w:val="en-US"/>
        </w:rPr>
      </w:pPr>
      <w:r w:rsidRPr="00835A69">
        <w:rPr>
          <w:bCs/>
          <w:color w:val="1F3864"/>
          <w:sz w:val="20"/>
          <w:szCs w:val="20"/>
        </w:rPr>
        <w:t>Сайт</w:t>
      </w:r>
      <w:r w:rsidRPr="00835A69">
        <w:rPr>
          <w:bCs/>
          <w:color w:val="1F3864"/>
          <w:sz w:val="20"/>
          <w:szCs w:val="20"/>
          <w:lang w:val="en-US"/>
        </w:rPr>
        <w:t>: http://gp64.info/ . E-mail:</w:t>
      </w:r>
      <w:r w:rsidRPr="00835A69">
        <w:rPr>
          <w:color w:val="1F3864"/>
          <w:lang w:val="en-US"/>
        </w:rPr>
        <w:t xml:space="preserve"> </w:t>
      </w:r>
      <w:r w:rsidRPr="00835A69">
        <w:rPr>
          <w:bCs/>
          <w:color w:val="1F3864"/>
          <w:sz w:val="20"/>
          <w:szCs w:val="20"/>
          <w:lang w:val="en-US"/>
        </w:rPr>
        <w:t>gp64@zdrav.mos.ru</w:t>
      </w:r>
    </w:p>
    <w:p w:rsidR="00171E2A" w:rsidRPr="00835A69" w:rsidRDefault="002E47E8" w:rsidP="0077451D">
      <w:pPr>
        <w:spacing w:line="240" w:lineRule="atLeast"/>
        <w:jc w:val="center"/>
        <w:rPr>
          <w:b/>
          <w:bCs/>
          <w:color w:val="1F3864"/>
          <w:sz w:val="22"/>
          <w:szCs w:val="22"/>
          <w:lang w:val="en-US"/>
        </w:rPr>
      </w:pPr>
      <w:r w:rsidRPr="00835A69">
        <w:rPr>
          <w:b/>
          <w:bCs/>
          <w:noProof/>
          <w:color w:val="1F3864"/>
          <w:sz w:val="22"/>
          <w:szCs w:val="22"/>
        </w:rPr>
        <w:pict>
          <v:line id="_x0000_s1030" style="position:absolute;left:0;text-align:left;z-index:251657728" from="0,9pt" to="459pt,9pt" strokecolor="#1f497d" strokeweight="1.75pt"/>
        </w:pict>
      </w:r>
    </w:p>
    <w:p w:rsidR="00E630B5" w:rsidRPr="00835A69" w:rsidRDefault="00E630B5">
      <w:pPr>
        <w:rPr>
          <w:lang w:val="en-US"/>
        </w:rPr>
      </w:pPr>
    </w:p>
    <w:p w:rsidR="00812D17" w:rsidRPr="00835A69" w:rsidRDefault="00812D17"/>
    <w:p w:rsidR="0092223D" w:rsidRPr="00835A69" w:rsidRDefault="0092223D"/>
    <w:p w:rsidR="00E167E6" w:rsidRPr="00835A69" w:rsidRDefault="00E167E6" w:rsidP="004C66FE">
      <w:pPr>
        <w:spacing w:line="240" w:lineRule="atLeast"/>
        <w:contextualSpacing/>
        <w:jc w:val="center"/>
        <w:rPr>
          <w:b/>
        </w:rPr>
      </w:pPr>
      <w:r w:rsidRPr="00835A69">
        <w:rPr>
          <w:b/>
        </w:rPr>
        <w:t xml:space="preserve">ИНФОРМАЦИЯ О РАБОТЕ </w:t>
      </w:r>
    </w:p>
    <w:p w:rsidR="00E167E6" w:rsidRPr="00835A69" w:rsidRDefault="00E167E6" w:rsidP="004C66FE">
      <w:pPr>
        <w:spacing w:line="240" w:lineRule="atLeast"/>
        <w:contextualSpacing/>
        <w:jc w:val="center"/>
        <w:rPr>
          <w:b/>
        </w:rPr>
      </w:pPr>
      <w:r w:rsidRPr="00835A69">
        <w:rPr>
          <w:b/>
        </w:rPr>
        <w:t xml:space="preserve">ГОСУДАРСТВЕННОГО БЮДЖЕТНОГО УЧРЕЖДЕНИЯ ЗДРАВООХРАНЕНИЯ «ГОРОДСКАЯ ПОЛИКЛИНИКА № 64 ДЕПАРТАМЕНТА ЗДРАВООХРАНЕНИЯ ГОРОДА МОСКВЫ» </w:t>
      </w:r>
    </w:p>
    <w:p w:rsidR="00473835" w:rsidRPr="00835A69" w:rsidRDefault="0092223D" w:rsidP="004C66FE">
      <w:pPr>
        <w:spacing w:line="240" w:lineRule="atLeast"/>
        <w:contextualSpacing/>
        <w:jc w:val="center"/>
        <w:rPr>
          <w:b/>
          <w:sz w:val="26"/>
          <w:szCs w:val="26"/>
        </w:rPr>
      </w:pPr>
      <w:r w:rsidRPr="00835A69">
        <w:rPr>
          <w:b/>
        </w:rPr>
        <w:t>В 20</w:t>
      </w:r>
      <w:r w:rsidR="00D5660F">
        <w:rPr>
          <w:b/>
        </w:rPr>
        <w:t>21</w:t>
      </w:r>
      <w:r w:rsidR="00E167E6" w:rsidRPr="00835A69">
        <w:rPr>
          <w:b/>
        </w:rPr>
        <w:t xml:space="preserve"> ГОДУ</w:t>
      </w:r>
    </w:p>
    <w:p w:rsidR="00645DCA" w:rsidRPr="00835A69" w:rsidRDefault="00645DCA" w:rsidP="00473835">
      <w:pPr>
        <w:spacing w:line="240" w:lineRule="atLeast"/>
        <w:ind w:firstLine="709"/>
        <w:contextualSpacing/>
        <w:jc w:val="both"/>
        <w:rPr>
          <w:i/>
          <w:sz w:val="26"/>
          <w:szCs w:val="26"/>
        </w:rPr>
      </w:pPr>
    </w:p>
    <w:p w:rsidR="00645DCA" w:rsidRPr="00835A69" w:rsidRDefault="00645DCA" w:rsidP="00473835">
      <w:pPr>
        <w:spacing w:line="240" w:lineRule="atLeast"/>
        <w:ind w:firstLine="709"/>
        <w:contextualSpacing/>
        <w:jc w:val="both"/>
        <w:rPr>
          <w:i/>
          <w:sz w:val="26"/>
          <w:szCs w:val="26"/>
        </w:rPr>
      </w:pPr>
    </w:p>
    <w:p w:rsidR="004C66FE" w:rsidRPr="00835A69" w:rsidRDefault="004C66FE" w:rsidP="004C66FE">
      <w:pPr>
        <w:numPr>
          <w:ilvl w:val="0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ПОКАЗАТЕЛИ ЗДОРОВЬЯ НАСЕЛЕНИЯ</w:t>
      </w:r>
    </w:p>
    <w:p w:rsidR="004C66FE" w:rsidRPr="00835A69" w:rsidRDefault="004C66FE" w:rsidP="004C66FE">
      <w:pPr>
        <w:numPr>
          <w:ilvl w:val="1"/>
          <w:numId w:val="3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Численность населения, прикрепленного к ГБУЗ «ГП № 64 ДЗМ»</w:t>
      </w:r>
    </w:p>
    <w:p w:rsidR="004C66FE" w:rsidRPr="00835A69" w:rsidRDefault="004C66FE" w:rsidP="004C66FE">
      <w:pPr>
        <w:spacing w:line="240" w:lineRule="atLeast"/>
        <w:ind w:left="709"/>
        <w:contextualSpacing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696"/>
        <w:gridCol w:w="2657"/>
      </w:tblGrid>
      <w:tr w:rsidR="00B72C8E" w:rsidRPr="00B72C8E" w:rsidTr="00456704">
        <w:trPr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B72C8E" w:rsidRPr="001726C3" w:rsidRDefault="00B72C8E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1726C3">
              <w:rPr>
                <w:b/>
              </w:rPr>
              <w:t>Наименование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72C8E" w:rsidRPr="001726C3" w:rsidRDefault="00B72C8E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1726C3">
              <w:rPr>
                <w:b/>
              </w:rPr>
              <w:t>Численность прикрепленного населения на 01.01.202</w:t>
            </w:r>
            <w:r w:rsidR="00D5660F" w:rsidRPr="001726C3">
              <w:rPr>
                <w:b/>
              </w:rPr>
              <w:t>0</w:t>
            </w:r>
            <w:r w:rsidRPr="001726C3">
              <w:rPr>
                <w:b/>
              </w:rPr>
              <w:t xml:space="preserve"> год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72C8E" w:rsidRPr="001726C3" w:rsidRDefault="00B72C8E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1726C3">
              <w:rPr>
                <w:b/>
              </w:rPr>
              <w:t>Численность прикрепленного населения на 01.01.202</w:t>
            </w:r>
            <w:r w:rsidR="00D5660F" w:rsidRPr="001726C3">
              <w:rPr>
                <w:b/>
              </w:rPr>
              <w:t>1</w:t>
            </w:r>
            <w:r w:rsidRPr="001726C3">
              <w:rPr>
                <w:b/>
              </w:rPr>
              <w:t xml:space="preserve"> год</w:t>
            </w:r>
          </w:p>
        </w:tc>
      </w:tr>
      <w:tr w:rsidR="00B72C8E" w:rsidRPr="00B72C8E" w:rsidTr="00456704">
        <w:trPr>
          <w:trHeight w:val="665"/>
          <w:jc w:val="center"/>
        </w:trPr>
        <w:tc>
          <w:tcPr>
            <w:tcW w:w="4076" w:type="dxa"/>
            <w:shd w:val="clear" w:color="auto" w:fill="auto"/>
          </w:tcPr>
          <w:p w:rsidR="00B72C8E" w:rsidRPr="001726C3" w:rsidRDefault="00B72C8E" w:rsidP="001726C3">
            <w:pPr>
              <w:spacing w:line="240" w:lineRule="atLeast"/>
              <w:contextualSpacing/>
              <w:jc w:val="center"/>
              <w:rPr>
                <w:b/>
              </w:rPr>
            </w:pPr>
            <w:r w:rsidRPr="001726C3">
              <w:rPr>
                <w:b/>
              </w:rPr>
              <w:t>Всего (чел.)</w:t>
            </w:r>
          </w:p>
        </w:tc>
        <w:tc>
          <w:tcPr>
            <w:tcW w:w="2696" w:type="dxa"/>
            <w:shd w:val="clear" w:color="auto" w:fill="auto"/>
          </w:tcPr>
          <w:p w:rsidR="00B72C8E" w:rsidRPr="001726C3" w:rsidRDefault="00B72C8E" w:rsidP="001726C3">
            <w:pPr>
              <w:spacing w:line="240" w:lineRule="atLeast"/>
              <w:contextualSpacing/>
              <w:jc w:val="center"/>
              <w:rPr>
                <w:b/>
              </w:rPr>
            </w:pPr>
            <w:r w:rsidRPr="001726C3">
              <w:rPr>
                <w:b/>
              </w:rPr>
              <w:t>179607</w:t>
            </w:r>
          </w:p>
        </w:tc>
        <w:tc>
          <w:tcPr>
            <w:tcW w:w="2657" w:type="dxa"/>
            <w:shd w:val="clear" w:color="auto" w:fill="auto"/>
          </w:tcPr>
          <w:p w:rsidR="00B72C8E" w:rsidRPr="001726C3" w:rsidRDefault="00B72C8E" w:rsidP="001726C3">
            <w:pPr>
              <w:jc w:val="center"/>
              <w:rPr>
                <w:b/>
              </w:rPr>
            </w:pPr>
            <w:r w:rsidRPr="001726C3">
              <w:rPr>
                <w:b/>
              </w:rPr>
              <w:t>186749</w:t>
            </w:r>
          </w:p>
        </w:tc>
      </w:tr>
      <w:tr w:rsidR="00B72C8E" w:rsidRPr="00B72C8E" w:rsidTr="00456704">
        <w:trPr>
          <w:jc w:val="center"/>
        </w:trPr>
        <w:tc>
          <w:tcPr>
            <w:tcW w:w="407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</w:pPr>
            <w:r w:rsidRPr="005A6C8A">
              <w:t>В том числе дети 0-17 лет включительно</w:t>
            </w:r>
          </w:p>
        </w:tc>
        <w:tc>
          <w:tcPr>
            <w:tcW w:w="269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  <w:jc w:val="center"/>
            </w:pPr>
          </w:p>
        </w:tc>
        <w:tc>
          <w:tcPr>
            <w:tcW w:w="2657" w:type="dxa"/>
            <w:shd w:val="clear" w:color="auto" w:fill="auto"/>
          </w:tcPr>
          <w:p w:rsidR="00B72C8E" w:rsidRPr="005A6C8A" w:rsidRDefault="00B72C8E" w:rsidP="00456704">
            <w:pPr>
              <w:jc w:val="center"/>
            </w:pPr>
          </w:p>
        </w:tc>
      </w:tr>
      <w:tr w:rsidR="00B72C8E" w:rsidRPr="00B72C8E" w:rsidTr="00456704">
        <w:trPr>
          <w:trHeight w:val="378"/>
          <w:jc w:val="center"/>
        </w:trPr>
        <w:tc>
          <w:tcPr>
            <w:tcW w:w="407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</w:pPr>
            <w:r w:rsidRPr="005A6C8A">
              <w:t>Населения трудоспособного возраста</w:t>
            </w:r>
          </w:p>
        </w:tc>
        <w:tc>
          <w:tcPr>
            <w:tcW w:w="269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  <w:jc w:val="center"/>
            </w:pPr>
            <w:r w:rsidRPr="005A6C8A">
              <w:t>117075</w:t>
            </w:r>
          </w:p>
        </w:tc>
        <w:tc>
          <w:tcPr>
            <w:tcW w:w="2657" w:type="dxa"/>
            <w:shd w:val="clear" w:color="auto" w:fill="auto"/>
          </w:tcPr>
          <w:p w:rsidR="00B72C8E" w:rsidRPr="005A6C8A" w:rsidRDefault="00B72C8E" w:rsidP="00456704">
            <w:pPr>
              <w:jc w:val="center"/>
            </w:pPr>
            <w:r w:rsidRPr="005A6C8A">
              <w:t>123932</w:t>
            </w:r>
          </w:p>
        </w:tc>
      </w:tr>
      <w:tr w:rsidR="00B72C8E" w:rsidRPr="00B72C8E" w:rsidTr="00456704">
        <w:trPr>
          <w:jc w:val="center"/>
        </w:trPr>
        <w:tc>
          <w:tcPr>
            <w:tcW w:w="407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</w:pPr>
            <w:r w:rsidRPr="005A6C8A">
              <w:t>Населения старше трудоспособного возраста</w:t>
            </w:r>
          </w:p>
        </w:tc>
        <w:tc>
          <w:tcPr>
            <w:tcW w:w="269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  <w:jc w:val="center"/>
            </w:pPr>
            <w:r w:rsidRPr="005A6C8A">
              <w:t>62532</w:t>
            </w:r>
          </w:p>
        </w:tc>
        <w:tc>
          <w:tcPr>
            <w:tcW w:w="2657" w:type="dxa"/>
            <w:shd w:val="clear" w:color="auto" w:fill="auto"/>
          </w:tcPr>
          <w:p w:rsidR="00B72C8E" w:rsidRPr="005A6C8A" w:rsidRDefault="00B72C8E" w:rsidP="00456704">
            <w:pPr>
              <w:jc w:val="center"/>
            </w:pPr>
            <w:r w:rsidRPr="005A6C8A">
              <w:t>62817</w:t>
            </w:r>
          </w:p>
        </w:tc>
      </w:tr>
    </w:tbl>
    <w:p w:rsidR="00B72C8E" w:rsidRPr="00B72C8E" w:rsidRDefault="00B72C8E" w:rsidP="00B72C8E">
      <w:pPr>
        <w:spacing w:line="240" w:lineRule="atLeast"/>
        <w:contextualSpacing/>
        <w:jc w:val="both"/>
        <w:rPr>
          <w:highlight w:val="green"/>
        </w:rPr>
      </w:pPr>
    </w:p>
    <w:p w:rsidR="00B72C8E" w:rsidRPr="00B72C8E" w:rsidRDefault="00B72C8E" w:rsidP="00B72C8E">
      <w:pPr>
        <w:spacing w:line="240" w:lineRule="atLeast"/>
        <w:contextualSpacing/>
        <w:jc w:val="both"/>
        <w:rPr>
          <w:highlight w:val="gree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6"/>
        <w:gridCol w:w="2696"/>
        <w:gridCol w:w="2657"/>
      </w:tblGrid>
      <w:tr w:rsidR="00B72C8E" w:rsidRPr="00B72C8E" w:rsidTr="00456704">
        <w:trPr>
          <w:jc w:val="center"/>
        </w:trPr>
        <w:tc>
          <w:tcPr>
            <w:tcW w:w="4076" w:type="dxa"/>
            <w:shd w:val="clear" w:color="auto" w:fill="auto"/>
            <w:vAlign w:val="center"/>
          </w:tcPr>
          <w:p w:rsidR="00B72C8E" w:rsidRPr="001726C3" w:rsidRDefault="00B72C8E" w:rsidP="001726C3">
            <w:pPr>
              <w:spacing w:line="240" w:lineRule="atLeast"/>
              <w:contextualSpacing/>
              <w:jc w:val="center"/>
              <w:rPr>
                <w:b/>
              </w:rPr>
            </w:pPr>
            <w:r w:rsidRPr="001726C3">
              <w:rPr>
                <w:b/>
              </w:rPr>
              <w:t>Наименование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B72C8E" w:rsidRPr="001726C3" w:rsidRDefault="00B72C8E" w:rsidP="001726C3">
            <w:pPr>
              <w:spacing w:line="240" w:lineRule="atLeast"/>
              <w:contextualSpacing/>
              <w:jc w:val="center"/>
              <w:rPr>
                <w:b/>
              </w:rPr>
            </w:pPr>
            <w:r w:rsidRPr="001726C3">
              <w:rPr>
                <w:b/>
              </w:rPr>
              <w:t>Численность прикрепленного населения на 01.01.202</w:t>
            </w:r>
            <w:r w:rsidR="00D5660F" w:rsidRPr="001726C3">
              <w:rPr>
                <w:b/>
              </w:rPr>
              <w:t>0</w:t>
            </w:r>
            <w:r w:rsidRPr="001726C3">
              <w:rPr>
                <w:b/>
              </w:rPr>
              <w:t xml:space="preserve"> год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B72C8E" w:rsidRPr="001726C3" w:rsidRDefault="00B72C8E" w:rsidP="001726C3">
            <w:pPr>
              <w:spacing w:line="240" w:lineRule="atLeast"/>
              <w:contextualSpacing/>
              <w:jc w:val="center"/>
              <w:rPr>
                <w:b/>
              </w:rPr>
            </w:pPr>
            <w:r w:rsidRPr="001726C3">
              <w:rPr>
                <w:b/>
              </w:rPr>
              <w:t>Численность прикрепленного населения на 01.01.202</w:t>
            </w:r>
            <w:r w:rsidR="00D5660F" w:rsidRPr="001726C3">
              <w:rPr>
                <w:b/>
              </w:rPr>
              <w:t>1</w:t>
            </w:r>
            <w:r w:rsidRPr="001726C3">
              <w:rPr>
                <w:b/>
              </w:rPr>
              <w:t xml:space="preserve"> год</w:t>
            </w:r>
          </w:p>
        </w:tc>
      </w:tr>
      <w:tr w:rsidR="00B72C8E" w:rsidRPr="00B72C8E" w:rsidTr="00456704">
        <w:trPr>
          <w:trHeight w:val="459"/>
          <w:jc w:val="center"/>
        </w:trPr>
        <w:tc>
          <w:tcPr>
            <w:tcW w:w="407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  <w:jc w:val="both"/>
              <w:rPr>
                <w:b/>
              </w:rPr>
            </w:pPr>
            <w:r w:rsidRPr="005A6C8A">
              <w:rPr>
                <w:b/>
              </w:rPr>
              <w:t>Всего (чел.)</w:t>
            </w:r>
          </w:p>
        </w:tc>
        <w:tc>
          <w:tcPr>
            <w:tcW w:w="2696" w:type="dxa"/>
            <w:shd w:val="clear" w:color="auto" w:fill="auto"/>
          </w:tcPr>
          <w:p w:rsidR="00B72C8E" w:rsidRPr="00C37D57" w:rsidRDefault="00B72C8E" w:rsidP="00456704">
            <w:pPr>
              <w:spacing w:line="240" w:lineRule="atLeast"/>
              <w:contextualSpacing/>
              <w:jc w:val="center"/>
            </w:pPr>
            <w:r w:rsidRPr="00C37D57">
              <w:t>179607</w:t>
            </w:r>
          </w:p>
        </w:tc>
        <w:tc>
          <w:tcPr>
            <w:tcW w:w="2657" w:type="dxa"/>
            <w:shd w:val="clear" w:color="auto" w:fill="auto"/>
          </w:tcPr>
          <w:p w:rsidR="00B72C8E" w:rsidRPr="005A6C8A" w:rsidRDefault="00B72C8E" w:rsidP="00456704">
            <w:pPr>
              <w:jc w:val="center"/>
            </w:pPr>
            <w:r w:rsidRPr="005A6C8A">
              <w:t>186749</w:t>
            </w:r>
          </w:p>
        </w:tc>
      </w:tr>
      <w:tr w:rsidR="00B72C8E" w:rsidRPr="00B72C8E" w:rsidTr="00456704">
        <w:trPr>
          <w:trHeight w:val="434"/>
          <w:jc w:val="center"/>
        </w:trPr>
        <w:tc>
          <w:tcPr>
            <w:tcW w:w="407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</w:pPr>
            <w:r w:rsidRPr="005A6C8A">
              <w:t>Головное подразделение</w:t>
            </w:r>
          </w:p>
        </w:tc>
        <w:tc>
          <w:tcPr>
            <w:tcW w:w="269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  <w:jc w:val="center"/>
            </w:pPr>
            <w:r w:rsidRPr="005A6C8A">
              <w:t>66779</w:t>
            </w:r>
          </w:p>
        </w:tc>
        <w:tc>
          <w:tcPr>
            <w:tcW w:w="2657" w:type="dxa"/>
            <w:shd w:val="clear" w:color="auto" w:fill="auto"/>
          </w:tcPr>
          <w:p w:rsidR="00B72C8E" w:rsidRPr="005A6C8A" w:rsidRDefault="00B72C8E" w:rsidP="00456704">
            <w:pPr>
              <w:jc w:val="center"/>
            </w:pPr>
            <w:r w:rsidRPr="005A6C8A">
              <w:t>68887</w:t>
            </w:r>
          </w:p>
        </w:tc>
      </w:tr>
      <w:tr w:rsidR="00B72C8E" w:rsidRPr="00B72C8E" w:rsidTr="00456704">
        <w:trPr>
          <w:trHeight w:val="427"/>
          <w:jc w:val="center"/>
        </w:trPr>
        <w:tc>
          <w:tcPr>
            <w:tcW w:w="407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</w:pPr>
            <w:r w:rsidRPr="005A6C8A">
              <w:t>Филиал № 1</w:t>
            </w:r>
          </w:p>
        </w:tc>
        <w:tc>
          <w:tcPr>
            <w:tcW w:w="269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  <w:jc w:val="center"/>
            </w:pPr>
            <w:r w:rsidRPr="005A6C8A">
              <w:t>30357</w:t>
            </w:r>
          </w:p>
        </w:tc>
        <w:tc>
          <w:tcPr>
            <w:tcW w:w="2657" w:type="dxa"/>
            <w:shd w:val="clear" w:color="auto" w:fill="auto"/>
          </w:tcPr>
          <w:p w:rsidR="00B72C8E" w:rsidRPr="005A6C8A" w:rsidRDefault="00B72C8E" w:rsidP="00456704">
            <w:pPr>
              <w:jc w:val="center"/>
            </w:pPr>
            <w:r w:rsidRPr="005A6C8A">
              <w:t>31409</w:t>
            </w:r>
          </w:p>
        </w:tc>
      </w:tr>
      <w:tr w:rsidR="00B72C8E" w:rsidRPr="00B72C8E" w:rsidTr="00456704">
        <w:trPr>
          <w:trHeight w:val="419"/>
          <w:jc w:val="center"/>
        </w:trPr>
        <w:tc>
          <w:tcPr>
            <w:tcW w:w="407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</w:pPr>
            <w:r w:rsidRPr="005A6C8A">
              <w:t>Филиал № 2</w:t>
            </w:r>
          </w:p>
        </w:tc>
        <w:tc>
          <w:tcPr>
            <w:tcW w:w="269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  <w:jc w:val="center"/>
            </w:pPr>
            <w:r w:rsidRPr="005A6C8A">
              <w:t>42324</w:t>
            </w:r>
          </w:p>
        </w:tc>
        <w:tc>
          <w:tcPr>
            <w:tcW w:w="2657" w:type="dxa"/>
            <w:shd w:val="clear" w:color="auto" w:fill="auto"/>
          </w:tcPr>
          <w:p w:rsidR="00B72C8E" w:rsidRPr="005A6C8A" w:rsidRDefault="00B72C8E" w:rsidP="00456704">
            <w:pPr>
              <w:jc w:val="center"/>
            </w:pPr>
            <w:r w:rsidRPr="005A6C8A">
              <w:t>44494</w:t>
            </w:r>
          </w:p>
        </w:tc>
      </w:tr>
      <w:tr w:rsidR="00B72C8E" w:rsidRPr="00B72C8E" w:rsidTr="00456704">
        <w:trPr>
          <w:trHeight w:val="411"/>
          <w:jc w:val="center"/>
        </w:trPr>
        <w:tc>
          <w:tcPr>
            <w:tcW w:w="407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</w:pPr>
            <w:r w:rsidRPr="005A6C8A">
              <w:t>Филиал № 3</w:t>
            </w:r>
          </w:p>
        </w:tc>
        <w:tc>
          <w:tcPr>
            <w:tcW w:w="2696" w:type="dxa"/>
            <w:shd w:val="clear" w:color="auto" w:fill="auto"/>
          </w:tcPr>
          <w:p w:rsidR="00B72C8E" w:rsidRPr="005A6C8A" w:rsidRDefault="00B72C8E" w:rsidP="00456704">
            <w:pPr>
              <w:spacing w:line="240" w:lineRule="atLeast"/>
              <w:contextualSpacing/>
              <w:jc w:val="center"/>
            </w:pPr>
            <w:r w:rsidRPr="005A6C8A">
              <w:t>40147</w:t>
            </w:r>
          </w:p>
        </w:tc>
        <w:tc>
          <w:tcPr>
            <w:tcW w:w="2657" w:type="dxa"/>
            <w:shd w:val="clear" w:color="auto" w:fill="auto"/>
          </w:tcPr>
          <w:p w:rsidR="00B72C8E" w:rsidRPr="005A6C8A" w:rsidRDefault="00B72C8E" w:rsidP="00456704">
            <w:pPr>
              <w:jc w:val="center"/>
            </w:pPr>
            <w:r w:rsidRPr="005A6C8A">
              <w:t>41959</w:t>
            </w:r>
          </w:p>
        </w:tc>
      </w:tr>
    </w:tbl>
    <w:p w:rsidR="00B72C8E" w:rsidRPr="00B72C8E" w:rsidRDefault="00B72C8E" w:rsidP="00B72C8E">
      <w:pPr>
        <w:spacing w:line="240" w:lineRule="atLeast"/>
        <w:contextualSpacing/>
        <w:jc w:val="both"/>
        <w:rPr>
          <w:highlight w:val="green"/>
        </w:rPr>
      </w:pPr>
    </w:p>
    <w:p w:rsidR="00B72C8E" w:rsidRPr="00B72C8E" w:rsidRDefault="00B72C8E" w:rsidP="00B72C8E">
      <w:pPr>
        <w:spacing w:line="240" w:lineRule="atLeast"/>
        <w:contextualSpacing/>
        <w:jc w:val="both"/>
        <w:rPr>
          <w:highlight w:val="green"/>
        </w:rPr>
      </w:pPr>
    </w:p>
    <w:p w:rsidR="00B72C8E" w:rsidRPr="005A6C8A" w:rsidRDefault="00B72C8E" w:rsidP="00B72C8E">
      <w:pPr>
        <w:spacing w:line="240" w:lineRule="atLeast"/>
        <w:contextualSpacing/>
        <w:jc w:val="both"/>
      </w:pPr>
    </w:p>
    <w:p w:rsidR="00B72C8E" w:rsidRPr="005A6C8A" w:rsidRDefault="00B72C8E" w:rsidP="00B72C8E">
      <w:pPr>
        <w:numPr>
          <w:ilvl w:val="1"/>
          <w:numId w:val="16"/>
        </w:numPr>
        <w:spacing w:line="240" w:lineRule="atLeast"/>
        <w:contextualSpacing/>
        <w:jc w:val="both"/>
        <w:rPr>
          <w:b/>
        </w:rPr>
      </w:pPr>
      <w:r w:rsidRPr="005A6C8A">
        <w:rPr>
          <w:b/>
        </w:rPr>
        <w:lastRenderedPageBreak/>
        <w:t>Половозрастная структура</w:t>
      </w:r>
    </w:p>
    <w:p w:rsidR="00B72C8E" w:rsidRPr="005A6C8A" w:rsidRDefault="00B72C8E" w:rsidP="00B72C8E">
      <w:pPr>
        <w:spacing w:line="240" w:lineRule="atLeast"/>
        <w:contextualSpacing/>
        <w:jc w:val="both"/>
      </w:pPr>
    </w:p>
    <w:tbl>
      <w:tblPr>
        <w:tblW w:w="10120" w:type="dxa"/>
        <w:tblLook w:val="04A0"/>
      </w:tblPr>
      <w:tblGrid>
        <w:gridCol w:w="1056"/>
        <w:gridCol w:w="674"/>
        <w:gridCol w:w="635"/>
        <w:gridCol w:w="674"/>
        <w:gridCol w:w="635"/>
        <w:gridCol w:w="674"/>
        <w:gridCol w:w="635"/>
        <w:gridCol w:w="674"/>
        <w:gridCol w:w="687"/>
        <w:gridCol w:w="674"/>
        <w:gridCol w:w="687"/>
        <w:gridCol w:w="1004"/>
        <w:gridCol w:w="1004"/>
        <w:gridCol w:w="506"/>
      </w:tblGrid>
      <w:tr w:rsidR="00B72C8E" w:rsidRPr="005A6C8A" w:rsidTr="00456704">
        <w:trPr>
          <w:trHeight w:val="780"/>
        </w:trPr>
        <w:tc>
          <w:tcPr>
            <w:tcW w:w="99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31.12.21</w:t>
            </w:r>
          </w:p>
        </w:tc>
        <w:tc>
          <w:tcPr>
            <w:tcW w:w="12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18-24 года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25-34 года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35-44 года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45-59 лет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45-54 года</w:t>
            </w:r>
          </w:p>
        </w:tc>
        <w:tc>
          <w:tcPr>
            <w:tcW w:w="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60-68 лет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55-64 года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69 лет и старше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65 лет и старше</w:t>
            </w:r>
          </w:p>
        </w:tc>
        <w:tc>
          <w:tcPr>
            <w:tcW w:w="5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ИТОГО</w:t>
            </w:r>
          </w:p>
        </w:tc>
      </w:tr>
      <w:tr w:rsidR="00B72C8E" w:rsidRPr="005A6C8A" w:rsidTr="00456704">
        <w:trPr>
          <w:trHeight w:val="315"/>
        </w:trPr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C8E" w:rsidRPr="005A6C8A" w:rsidRDefault="00B72C8E" w:rsidP="00456704">
            <w:pPr>
              <w:rPr>
                <w:b/>
                <w:bCs/>
                <w:color w:val="000000"/>
              </w:rPr>
            </w:pP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муж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жен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муж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жен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муж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жен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муж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жен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муж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жен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муж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жен</w:t>
            </w:r>
          </w:p>
        </w:tc>
        <w:tc>
          <w:tcPr>
            <w:tcW w:w="5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72C8E" w:rsidRPr="005A6C8A" w:rsidRDefault="00B72C8E" w:rsidP="00456704">
            <w:pPr>
              <w:rPr>
                <w:b/>
                <w:bCs/>
                <w:color w:val="000000"/>
              </w:rPr>
            </w:pPr>
          </w:p>
        </w:tc>
      </w:tr>
      <w:tr w:rsidR="00B72C8E" w:rsidRPr="005A6C8A" w:rsidTr="00456704">
        <w:trPr>
          <w:trHeight w:val="885"/>
        </w:trPr>
        <w:tc>
          <w:tcPr>
            <w:tcW w:w="9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5585</w:t>
            </w:r>
          </w:p>
        </w:tc>
        <w:tc>
          <w:tcPr>
            <w:tcW w:w="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6518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16230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19028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16972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19044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21464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16987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10256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18284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9507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26874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B72C8E" w:rsidRPr="005A6C8A" w:rsidRDefault="00B72C8E" w:rsidP="00456704">
            <w:pPr>
              <w:jc w:val="center"/>
              <w:rPr>
                <w:b/>
                <w:bCs/>
                <w:color w:val="000000"/>
              </w:rPr>
            </w:pPr>
            <w:r w:rsidRPr="005A6C8A">
              <w:rPr>
                <w:b/>
                <w:bCs/>
                <w:color w:val="000000"/>
              </w:rPr>
              <w:t>186749</w:t>
            </w:r>
          </w:p>
        </w:tc>
      </w:tr>
    </w:tbl>
    <w:p w:rsidR="00B72C8E" w:rsidRPr="005A6C8A" w:rsidRDefault="00B72C8E" w:rsidP="00B72C8E">
      <w:pPr>
        <w:spacing w:line="240" w:lineRule="atLeast"/>
        <w:contextualSpacing/>
        <w:jc w:val="both"/>
      </w:pPr>
    </w:p>
    <w:p w:rsidR="00B72C8E" w:rsidRPr="005A6C8A" w:rsidRDefault="00B72C8E" w:rsidP="00B72C8E">
      <w:pPr>
        <w:spacing w:line="240" w:lineRule="atLeast"/>
        <w:contextualSpacing/>
        <w:jc w:val="both"/>
      </w:pPr>
      <w:r w:rsidRPr="005A6C8A">
        <w:t>123932 человек трудоспособного возраста (66,4 % от взрослого населения), 62817 человек старше трудоспособного возраста (33,6 % от взрослого населения);</w:t>
      </w:r>
    </w:p>
    <w:p w:rsidR="00B72C8E" w:rsidRPr="00B72C8E" w:rsidRDefault="00B72C8E" w:rsidP="00B72C8E">
      <w:pPr>
        <w:spacing w:line="240" w:lineRule="atLeast"/>
        <w:contextualSpacing/>
        <w:jc w:val="both"/>
        <w:rPr>
          <w:highlight w:val="green"/>
        </w:rPr>
      </w:pPr>
    </w:p>
    <w:p w:rsidR="00B72C8E" w:rsidRPr="005A6C8A" w:rsidRDefault="00B72C8E" w:rsidP="00B72C8E">
      <w:pPr>
        <w:spacing w:line="240" w:lineRule="atLeast"/>
        <w:ind w:firstLine="708"/>
        <w:contextualSpacing/>
        <w:jc w:val="both"/>
        <w:rPr>
          <w:b/>
        </w:rPr>
      </w:pPr>
      <w:r w:rsidRPr="005A6C8A">
        <w:rPr>
          <w:b/>
        </w:rPr>
        <w:t>Из общего числа жителей:</w:t>
      </w:r>
    </w:p>
    <w:p w:rsidR="00B72C8E" w:rsidRPr="005A6C8A" w:rsidRDefault="00B72C8E" w:rsidP="00B72C8E">
      <w:pPr>
        <w:spacing w:line="240" w:lineRule="atLeast"/>
        <w:contextualSpacing/>
        <w:jc w:val="both"/>
      </w:pPr>
      <w:r w:rsidRPr="005A6C8A">
        <w:t>- ИОВ –10 человек;</w:t>
      </w:r>
    </w:p>
    <w:p w:rsidR="00B72C8E" w:rsidRPr="005A6C8A" w:rsidRDefault="00B72C8E" w:rsidP="00B72C8E">
      <w:pPr>
        <w:spacing w:line="240" w:lineRule="atLeast"/>
        <w:contextualSpacing/>
        <w:jc w:val="both"/>
      </w:pPr>
      <w:r w:rsidRPr="005A6C8A">
        <w:t>- УВОВ – 33 человек;</w:t>
      </w:r>
    </w:p>
    <w:p w:rsidR="00B72C8E" w:rsidRPr="005A6C8A" w:rsidRDefault="00B72C8E" w:rsidP="00B72C8E">
      <w:pPr>
        <w:spacing w:line="240" w:lineRule="atLeast"/>
        <w:contextualSpacing/>
        <w:jc w:val="both"/>
      </w:pPr>
      <w:r w:rsidRPr="005A6C8A">
        <w:t>- лица, подвергшиеся репрессиям и реабилитированных – 31 человека;</w:t>
      </w:r>
    </w:p>
    <w:p w:rsidR="00B72C8E" w:rsidRPr="005A6C8A" w:rsidRDefault="00B72C8E" w:rsidP="00B72C8E">
      <w:pPr>
        <w:spacing w:line="240" w:lineRule="atLeast"/>
        <w:contextualSpacing/>
        <w:jc w:val="both"/>
      </w:pPr>
      <w:r w:rsidRPr="005A6C8A">
        <w:t>- инвалидов по заболеванию –16544 человек.</w:t>
      </w:r>
    </w:p>
    <w:p w:rsidR="00B72C8E" w:rsidRPr="005A6C8A" w:rsidRDefault="00B72C8E" w:rsidP="00B72C8E">
      <w:pPr>
        <w:spacing w:line="240" w:lineRule="atLeast"/>
        <w:contextualSpacing/>
        <w:jc w:val="both"/>
      </w:pPr>
      <w:r w:rsidRPr="005A6C8A">
        <w:tab/>
        <w:t>Численность прикрепленного населения в ГБУЗ «ГП № 64 ДЗМ»: в сравнении с 20</w:t>
      </w:r>
      <w:r w:rsidR="00B43048">
        <w:t>20</w:t>
      </w:r>
      <w:r w:rsidRPr="005A6C8A">
        <w:t xml:space="preserve"> годом остается относительно стабильной – наблюдаемое уменьшение численности прикрепленного населения на 1533 человека объясняется погашением временных полюсов ОМС страховыми компаниями.</w:t>
      </w:r>
    </w:p>
    <w:p w:rsidR="00B72C8E" w:rsidRPr="005A6C8A" w:rsidRDefault="00B72C8E" w:rsidP="00B72C8E">
      <w:pPr>
        <w:spacing w:line="240" w:lineRule="atLeast"/>
        <w:contextualSpacing/>
        <w:jc w:val="both"/>
        <w:rPr>
          <w:sz w:val="26"/>
          <w:szCs w:val="26"/>
        </w:rPr>
      </w:pPr>
    </w:p>
    <w:p w:rsidR="00B72C8E" w:rsidRPr="005A6C8A" w:rsidRDefault="00B72C8E" w:rsidP="00B72C8E">
      <w:pPr>
        <w:numPr>
          <w:ilvl w:val="1"/>
          <w:numId w:val="16"/>
        </w:numPr>
        <w:spacing w:line="240" w:lineRule="atLeast"/>
        <w:contextualSpacing/>
        <w:jc w:val="both"/>
      </w:pPr>
      <w:r w:rsidRPr="005A6C8A">
        <w:rPr>
          <w:b/>
        </w:rPr>
        <w:t>Структура заболеваемости</w:t>
      </w:r>
    </w:p>
    <w:p w:rsidR="00B72C8E" w:rsidRPr="005A6C8A" w:rsidRDefault="00B72C8E" w:rsidP="00B72C8E">
      <w:pPr>
        <w:spacing w:line="240" w:lineRule="atLeast"/>
        <w:contextualSpacing/>
        <w:jc w:val="both"/>
      </w:pPr>
    </w:p>
    <w:p w:rsidR="00B72C8E" w:rsidRPr="005A6C8A" w:rsidRDefault="00B72C8E" w:rsidP="00B72C8E">
      <w:pPr>
        <w:spacing w:line="240" w:lineRule="atLeast"/>
        <w:contextualSpacing/>
        <w:jc w:val="center"/>
        <w:rPr>
          <w:b/>
        </w:rPr>
      </w:pPr>
      <w:r w:rsidRPr="005A6C8A">
        <w:rPr>
          <w:b/>
        </w:rPr>
        <w:t>Взрослые 18 лет и старше</w:t>
      </w:r>
    </w:p>
    <w:p w:rsidR="00B72C8E" w:rsidRPr="005A6C8A" w:rsidRDefault="00B72C8E" w:rsidP="00B72C8E">
      <w:pPr>
        <w:spacing w:line="240" w:lineRule="atLeast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3926"/>
        <w:gridCol w:w="1701"/>
        <w:gridCol w:w="1701"/>
      </w:tblGrid>
      <w:tr w:rsidR="00D5660F" w:rsidRPr="005A6C8A" w:rsidTr="00456704">
        <w:tc>
          <w:tcPr>
            <w:tcW w:w="718" w:type="dxa"/>
            <w:shd w:val="clear" w:color="auto" w:fill="auto"/>
            <w:vAlign w:val="center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5A6C8A">
              <w:rPr>
                <w:b/>
              </w:rPr>
              <w:t>№</w:t>
            </w:r>
          </w:p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proofErr w:type="gramStart"/>
            <w:r w:rsidRPr="005A6C8A">
              <w:rPr>
                <w:b/>
              </w:rPr>
              <w:t>п</w:t>
            </w:r>
            <w:proofErr w:type="gramEnd"/>
            <w:r w:rsidRPr="005A6C8A">
              <w:rPr>
                <w:b/>
              </w:rPr>
              <w:t>/п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5A6C8A">
              <w:rPr>
                <w:rStyle w:val="115pt"/>
                <w:b/>
                <w:sz w:val="24"/>
                <w:szCs w:val="24"/>
              </w:rPr>
              <w:t>Наименование показателя – отчетный период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5A6C8A">
              <w:rPr>
                <w:b/>
              </w:rPr>
              <w:t>2020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5A6C8A">
              <w:rPr>
                <w:b/>
              </w:rPr>
              <w:t>2021 год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Зарегистрировано заболеваний - всего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202280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229129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2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Инфекционные и паразитарные болезни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1151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1263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3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 xml:space="preserve">Новообразования 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1481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1183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4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14530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16274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4.1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щитовидной железы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5311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6288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4.2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Сахарный диабет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7953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8470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5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нервной системы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2143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2225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6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системы кровообращения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60706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66116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7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27187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28139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8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Ишемическая болезнь сердца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14705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15631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9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Острый инфаркт миокарда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193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223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10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Цереброваскулярные болезни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13909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16778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10.1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ОНМК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174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225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11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органов дыхания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44772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52307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12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органов пищеварения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8248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8783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13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20506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22683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14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мочеполовой системы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7976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8584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15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глаза и его придаточного аппарата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10386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10258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lastRenderedPageBreak/>
              <w:t>16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уха и сосцевидного отростка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3309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4064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17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jc w:val="center"/>
            </w:pPr>
            <w:r w:rsidRPr="005A6C8A">
              <w:t>13262</w:t>
            </w:r>
          </w:p>
        </w:tc>
        <w:tc>
          <w:tcPr>
            <w:tcW w:w="1701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15205</w:t>
            </w:r>
          </w:p>
        </w:tc>
      </w:tr>
    </w:tbl>
    <w:p w:rsidR="00B72C8E" w:rsidRPr="00B72C8E" w:rsidRDefault="00B72C8E" w:rsidP="00B72C8E">
      <w:pPr>
        <w:rPr>
          <w:highlight w:val="green"/>
        </w:rPr>
      </w:pPr>
    </w:p>
    <w:p w:rsidR="00B72C8E" w:rsidRPr="005A6C8A" w:rsidRDefault="00B72C8E" w:rsidP="00B72C8E">
      <w:pPr>
        <w:spacing w:line="240" w:lineRule="atLeast"/>
        <w:contextualSpacing/>
        <w:jc w:val="center"/>
        <w:rPr>
          <w:b/>
        </w:rPr>
      </w:pPr>
    </w:p>
    <w:p w:rsidR="00B72C8E" w:rsidRPr="005A6C8A" w:rsidRDefault="00B72C8E" w:rsidP="00B72C8E">
      <w:pPr>
        <w:spacing w:line="240" w:lineRule="atLeast"/>
        <w:contextualSpacing/>
        <w:jc w:val="center"/>
        <w:rPr>
          <w:b/>
        </w:rPr>
      </w:pPr>
      <w:r w:rsidRPr="005A6C8A">
        <w:rPr>
          <w:b/>
        </w:rPr>
        <w:t>Взрослые старше трудоспособного возраста</w:t>
      </w:r>
    </w:p>
    <w:p w:rsidR="00B72C8E" w:rsidRPr="005A6C8A" w:rsidRDefault="00B72C8E" w:rsidP="00B72C8E">
      <w:pPr>
        <w:spacing w:line="240" w:lineRule="atLeast"/>
        <w:contextualSpacing/>
        <w:jc w:val="center"/>
        <w:rPr>
          <w:b/>
        </w:rPr>
      </w:pPr>
      <w:r w:rsidRPr="005A6C8A">
        <w:rPr>
          <w:b/>
        </w:rPr>
        <w:t xml:space="preserve"> (56 лет и старше у женщин и 61 лет и старше у мужчин)</w:t>
      </w:r>
    </w:p>
    <w:p w:rsidR="00B72C8E" w:rsidRPr="005A6C8A" w:rsidRDefault="00B72C8E" w:rsidP="00B72C8E">
      <w:pPr>
        <w:spacing w:line="240" w:lineRule="atLeast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"/>
        <w:gridCol w:w="3926"/>
        <w:gridCol w:w="1701"/>
        <w:gridCol w:w="1701"/>
      </w:tblGrid>
      <w:tr w:rsidR="00D5660F" w:rsidRPr="005A6C8A" w:rsidTr="00456704">
        <w:tc>
          <w:tcPr>
            <w:tcW w:w="718" w:type="dxa"/>
            <w:shd w:val="clear" w:color="auto" w:fill="auto"/>
            <w:vAlign w:val="center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5A6C8A">
              <w:rPr>
                <w:b/>
              </w:rPr>
              <w:t>№</w:t>
            </w:r>
          </w:p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proofErr w:type="gramStart"/>
            <w:r w:rsidRPr="005A6C8A">
              <w:rPr>
                <w:b/>
              </w:rPr>
              <w:t>п</w:t>
            </w:r>
            <w:proofErr w:type="gramEnd"/>
            <w:r w:rsidRPr="005A6C8A">
              <w:rPr>
                <w:b/>
              </w:rPr>
              <w:t>/п</w:t>
            </w:r>
          </w:p>
        </w:tc>
        <w:tc>
          <w:tcPr>
            <w:tcW w:w="3926" w:type="dxa"/>
            <w:shd w:val="clear" w:color="auto" w:fill="auto"/>
            <w:vAlign w:val="center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5A6C8A">
              <w:rPr>
                <w:rStyle w:val="115pt"/>
                <w:b/>
                <w:sz w:val="24"/>
                <w:szCs w:val="24"/>
              </w:rPr>
              <w:t>Наименование показателя – отчетный период</w:t>
            </w:r>
          </w:p>
        </w:tc>
        <w:tc>
          <w:tcPr>
            <w:tcW w:w="1701" w:type="dxa"/>
            <w:vAlign w:val="center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5A6C8A">
              <w:rPr>
                <w:b/>
              </w:rPr>
              <w:t>2020 год</w:t>
            </w:r>
          </w:p>
        </w:tc>
        <w:tc>
          <w:tcPr>
            <w:tcW w:w="1701" w:type="dxa"/>
            <w:vAlign w:val="center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  <w:rPr>
                <w:b/>
              </w:rPr>
            </w:pPr>
            <w:r w:rsidRPr="005A6C8A">
              <w:rPr>
                <w:b/>
              </w:rPr>
              <w:t>2021 год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Зарегистрировано заболеваний - всего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108397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120183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2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Инфекционные и паразитарные болезни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381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409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3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 xml:space="preserve">Новообразования 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603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484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4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эндокринной системы, расстройства питания и нарушения обмена веществ - всего, из них: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10218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11084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4.1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щитовидной железы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3186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3615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4.2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Сахарный диабет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6296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6613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5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нервной системы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822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771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6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системы кровообращения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49226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53931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7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Болезни, характеризующиеся повышенным кровяным давлением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20811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22531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8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Ишемическая болезнь сердца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12641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13522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9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Острый инфаркт миокарда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136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156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10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Цереброваскулярные болезни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12445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14135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10.1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ОНМК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129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160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11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органов дыхания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11634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13945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12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органов пищеварения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3630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3890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13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костно-мышечной системы и соединительной ткани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9877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10643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14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мочеполовой системы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4485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4902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15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глаза и его придаточного аппарата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7557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7667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16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Болезни уха и сосцевидного отростка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1889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2089</w:t>
            </w:r>
          </w:p>
        </w:tc>
      </w:tr>
      <w:tr w:rsidR="00D5660F" w:rsidRPr="005A6C8A" w:rsidTr="00456704">
        <w:tc>
          <w:tcPr>
            <w:tcW w:w="718" w:type="dxa"/>
            <w:shd w:val="clear" w:color="auto" w:fill="auto"/>
          </w:tcPr>
          <w:p w:rsidR="00D5660F" w:rsidRPr="005A6C8A" w:rsidRDefault="00D5660F" w:rsidP="00456704">
            <w:pPr>
              <w:spacing w:line="240" w:lineRule="atLeast"/>
              <w:contextualSpacing/>
              <w:jc w:val="both"/>
            </w:pPr>
            <w:r w:rsidRPr="005A6C8A">
              <w:t>17</w:t>
            </w:r>
          </w:p>
        </w:tc>
        <w:tc>
          <w:tcPr>
            <w:tcW w:w="3926" w:type="dxa"/>
            <w:shd w:val="clear" w:color="auto" w:fill="auto"/>
          </w:tcPr>
          <w:p w:rsidR="00D5660F" w:rsidRPr="005A6C8A" w:rsidRDefault="00D5660F" w:rsidP="00456704">
            <w:pPr>
              <w:pStyle w:val="21"/>
              <w:shd w:val="clear" w:color="auto" w:fill="auto"/>
              <w:spacing w:before="0" w:after="0" w:line="230" w:lineRule="exac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5A6C8A">
              <w:rPr>
                <w:sz w:val="24"/>
                <w:szCs w:val="24"/>
                <w:lang w:val="ru-RU" w:eastAsia="ru-RU"/>
              </w:rPr>
              <w:t>Травмы, отравления и некоторые другие последствия воздействия внешних причин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jc w:val="center"/>
            </w:pPr>
            <w:r w:rsidRPr="005A6C8A">
              <w:t>2953</w:t>
            </w:r>
          </w:p>
        </w:tc>
        <w:tc>
          <w:tcPr>
            <w:tcW w:w="1701" w:type="dxa"/>
          </w:tcPr>
          <w:p w:rsidR="00D5660F" w:rsidRPr="005A6C8A" w:rsidRDefault="00D5660F" w:rsidP="00456704">
            <w:pPr>
              <w:spacing w:line="240" w:lineRule="atLeast"/>
              <w:contextualSpacing/>
              <w:jc w:val="center"/>
            </w:pPr>
            <w:r w:rsidRPr="005A6C8A">
              <w:t>3893</w:t>
            </w:r>
          </w:p>
        </w:tc>
      </w:tr>
    </w:tbl>
    <w:p w:rsidR="00B72C8E" w:rsidRPr="00B72C8E" w:rsidRDefault="00B72C8E" w:rsidP="00B72C8E">
      <w:pPr>
        <w:spacing w:line="240" w:lineRule="atLeast"/>
        <w:contextualSpacing/>
        <w:jc w:val="both"/>
        <w:rPr>
          <w:b/>
          <w:sz w:val="26"/>
          <w:szCs w:val="26"/>
          <w:highlight w:val="green"/>
        </w:rPr>
      </w:pPr>
    </w:p>
    <w:p w:rsidR="00B72C8E" w:rsidRPr="0090442F" w:rsidRDefault="00B72C8E" w:rsidP="00B72C8E">
      <w:pPr>
        <w:spacing w:line="240" w:lineRule="atLeast"/>
        <w:contextualSpacing/>
        <w:jc w:val="both"/>
        <w:rPr>
          <w:b/>
        </w:rPr>
      </w:pPr>
      <w:r w:rsidRPr="0090442F">
        <w:rPr>
          <w:b/>
        </w:rPr>
        <w:t>Комментарии:</w:t>
      </w:r>
    </w:p>
    <w:p w:rsidR="00AD7C4E" w:rsidRPr="0090442F" w:rsidRDefault="00B72C8E" w:rsidP="00AD7C4E">
      <w:pPr>
        <w:spacing w:line="240" w:lineRule="atLeast"/>
        <w:ind w:firstLine="708"/>
        <w:contextualSpacing/>
        <w:jc w:val="both"/>
      </w:pPr>
      <w:r w:rsidRPr="0090442F">
        <w:t xml:space="preserve">Как показывает анализ заболеваемости, рост произошел в следующих нозологиях: сахарный диабет, артериальная гипертензия, болезни органов пищеварения, цереброваскулярные заболевания, инфекционные заболевания. Рост числа заболеваний в указанных группах наблюдается за счет увеличения числа лиц старше трудоспособного возраста, а также обусловлено распространением новой коронавирусной инфекции, вызванной вирусом </w:t>
      </w:r>
      <w:proofErr w:type="gramStart"/>
      <w:r w:rsidRPr="0090442F">
        <w:t>С</w:t>
      </w:r>
      <w:proofErr w:type="gramEnd"/>
      <w:r w:rsidRPr="0090442F">
        <w:rPr>
          <w:lang w:val="en-US"/>
        </w:rPr>
        <w:t>ovid</w:t>
      </w:r>
      <w:r w:rsidRPr="0090442F">
        <w:t xml:space="preserve"> 19.</w:t>
      </w:r>
    </w:p>
    <w:p w:rsidR="00AD7C4E" w:rsidRPr="0090442F" w:rsidRDefault="00AD7C4E" w:rsidP="00AD7C4E">
      <w:pPr>
        <w:spacing w:line="240" w:lineRule="atLeast"/>
        <w:ind w:firstLine="708"/>
        <w:contextualSpacing/>
        <w:jc w:val="both"/>
      </w:pPr>
      <w:r w:rsidRPr="0090442F">
        <w:t xml:space="preserve"> Рост числа заболеваний в вышеперечисленных группах обусловлен высоким уровнем диагностики заболеваний, использования новых методик в практике специалистов, непрерывного прикрепления населения, а также за счет внедрения в Единую медицинскую</w:t>
      </w:r>
      <w:r w:rsidR="00B43048">
        <w:t xml:space="preserve"> </w:t>
      </w:r>
      <w:r w:rsidRPr="0090442F">
        <w:t>информационно-аналитическую систему города Москвы статистического модуля и полной автоматизацией формирования отчетных данных.</w:t>
      </w:r>
    </w:p>
    <w:p w:rsidR="00B72C8E" w:rsidRPr="0090442F" w:rsidRDefault="00AD7C4E" w:rsidP="00B72C8E">
      <w:pPr>
        <w:spacing w:line="240" w:lineRule="atLeast"/>
        <w:ind w:firstLine="708"/>
        <w:contextualSpacing/>
        <w:jc w:val="both"/>
      </w:pPr>
      <w:r w:rsidRPr="0090442F">
        <w:lastRenderedPageBreak/>
        <w:t xml:space="preserve">Вместе с тем, </w:t>
      </w:r>
      <w:r w:rsidR="00B72C8E" w:rsidRPr="0090442F">
        <w:t>имеется снижение числа случаев по ОНМК как у лиц трудоспособного возраста, так и у лиц старше трудоспособного возраста.</w:t>
      </w:r>
    </w:p>
    <w:p w:rsidR="00B72C8E" w:rsidRPr="0090442F" w:rsidRDefault="00B72C8E" w:rsidP="00B72C8E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B72C8E" w:rsidRPr="0090442F" w:rsidRDefault="00B72C8E" w:rsidP="00B72C8E">
      <w:pPr>
        <w:numPr>
          <w:ilvl w:val="1"/>
          <w:numId w:val="17"/>
        </w:numPr>
        <w:spacing w:line="240" w:lineRule="atLeast"/>
        <w:contextualSpacing/>
        <w:jc w:val="both"/>
        <w:rPr>
          <w:b/>
        </w:rPr>
      </w:pPr>
      <w:r w:rsidRPr="0090442F">
        <w:rPr>
          <w:b/>
        </w:rPr>
        <w:t>Общая смертность</w:t>
      </w:r>
    </w:p>
    <w:p w:rsidR="00B72C8E" w:rsidRPr="0090442F" w:rsidRDefault="00B72C8E" w:rsidP="00B72C8E">
      <w:pPr>
        <w:spacing w:line="240" w:lineRule="atLeast"/>
        <w:ind w:left="709"/>
        <w:contextualSpacing/>
        <w:jc w:val="both"/>
        <w:rPr>
          <w:b/>
        </w:rPr>
      </w:pPr>
    </w:p>
    <w:p w:rsidR="00B72C8E" w:rsidRPr="0090442F" w:rsidRDefault="00B72C8E" w:rsidP="00B72C8E">
      <w:pPr>
        <w:spacing w:line="240" w:lineRule="atLeast"/>
        <w:contextualSpacing/>
        <w:jc w:val="both"/>
      </w:pPr>
      <w:r w:rsidRPr="0090442F">
        <w:t>Общее количество умерших пациентов в 202</w:t>
      </w:r>
      <w:r w:rsidR="00AD7C4E" w:rsidRPr="0090442F">
        <w:t>0</w:t>
      </w:r>
      <w:r w:rsidRPr="0090442F">
        <w:t xml:space="preserve"> году – 819 человек.</w:t>
      </w:r>
    </w:p>
    <w:p w:rsidR="00B72C8E" w:rsidRDefault="00B72C8E" w:rsidP="00B72C8E">
      <w:pPr>
        <w:spacing w:line="240" w:lineRule="atLeast"/>
        <w:contextualSpacing/>
        <w:jc w:val="both"/>
      </w:pPr>
      <w:r w:rsidRPr="0090442F">
        <w:t>Общее число умерших пациентов в 2021 году – 1047 человек.</w:t>
      </w:r>
    </w:p>
    <w:p w:rsidR="00B72C8E" w:rsidRPr="00835A69" w:rsidRDefault="00B72C8E" w:rsidP="00B72C8E">
      <w:pPr>
        <w:spacing w:line="240" w:lineRule="atLeast"/>
        <w:contextualSpacing/>
        <w:jc w:val="both"/>
      </w:pPr>
    </w:p>
    <w:p w:rsidR="006269B9" w:rsidRPr="00835A69" w:rsidRDefault="006269B9" w:rsidP="00B72C8E">
      <w:pPr>
        <w:numPr>
          <w:ilvl w:val="0"/>
          <w:numId w:val="15"/>
        </w:numPr>
        <w:spacing w:line="240" w:lineRule="atLeast"/>
        <w:contextualSpacing/>
        <w:rPr>
          <w:b/>
        </w:rPr>
      </w:pPr>
      <w:r w:rsidRPr="00835A69">
        <w:rPr>
          <w:b/>
        </w:rPr>
        <w:t>РАЗВИТИЕ МАТЕРИАЛЬНО-ТЕХНИЧЕСКОЙ БАЗЫ ПОЛИКЛИНИКИ</w:t>
      </w:r>
    </w:p>
    <w:p w:rsidR="006269B9" w:rsidRPr="00835A69" w:rsidRDefault="006269B9" w:rsidP="004C66FE">
      <w:pPr>
        <w:spacing w:line="240" w:lineRule="atLeast"/>
        <w:contextualSpacing/>
        <w:jc w:val="both"/>
      </w:pPr>
    </w:p>
    <w:p w:rsidR="00150799" w:rsidRPr="00835A69" w:rsidRDefault="00150799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835A69">
        <w:rPr>
          <w:b/>
        </w:rPr>
        <w:t>Текущий ремонт</w:t>
      </w:r>
    </w:p>
    <w:p w:rsidR="00B837EF" w:rsidRPr="00835A69" w:rsidRDefault="00B837EF" w:rsidP="00B837EF">
      <w:pPr>
        <w:spacing w:line="240" w:lineRule="atLeast"/>
        <w:ind w:left="709"/>
        <w:contextualSpacing/>
        <w:jc w:val="both"/>
      </w:pPr>
    </w:p>
    <w:p w:rsidR="00AE077C" w:rsidRPr="0090442F" w:rsidRDefault="00AE077C" w:rsidP="00B72C8E">
      <w:pPr>
        <w:numPr>
          <w:ilvl w:val="0"/>
          <w:numId w:val="15"/>
        </w:numPr>
        <w:spacing w:line="240" w:lineRule="atLeast"/>
        <w:contextualSpacing/>
        <w:rPr>
          <w:b/>
        </w:rPr>
      </w:pPr>
      <w:r w:rsidRPr="0090442F">
        <w:rPr>
          <w:b/>
        </w:rPr>
        <w:t>РАЗВИТИЕ МАТЕРИАЛЬНО-ТЕХНИЧЕСКОЙ БАЗЫ ПОЛИКЛИНИКИ</w:t>
      </w:r>
    </w:p>
    <w:p w:rsidR="00AE077C" w:rsidRPr="0090442F" w:rsidRDefault="00AE077C" w:rsidP="00AE077C">
      <w:pPr>
        <w:spacing w:line="240" w:lineRule="atLeast"/>
        <w:contextualSpacing/>
        <w:jc w:val="both"/>
      </w:pPr>
    </w:p>
    <w:p w:rsidR="00AE077C" w:rsidRPr="0090442F" w:rsidRDefault="00AE077C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90442F">
        <w:rPr>
          <w:b/>
        </w:rPr>
        <w:t>Текущий ремонт</w:t>
      </w:r>
    </w:p>
    <w:p w:rsidR="00AE077C" w:rsidRPr="0090442F" w:rsidRDefault="00AE077C" w:rsidP="00AE077C">
      <w:pPr>
        <w:spacing w:line="240" w:lineRule="atLeast"/>
        <w:ind w:left="709"/>
        <w:contextualSpacing/>
        <w:jc w:val="both"/>
      </w:pPr>
    </w:p>
    <w:p w:rsidR="00AE077C" w:rsidRPr="0090442F" w:rsidRDefault="00AE077C" w:rsidP="002B1ABC">
      <w:pPr>
        <w:ind w:firstLine="708"/>
      </w:pPr>
      <w:r w:rsidRPr="0090442F">
        <w:t>В качестве основных мероприятий по данному разделу в 2021 году проведено:</w:t>
      </w:r>
    </w:p>
    <w:p w:rsidR="00AE077C" w:rsidRPr="0090442F" w:rsidRDefault="00AE077C" w:rsidP="00AE077C"/>
    <w:p w:rsidR="00AE077C" w:rsidRPr="0090442F" w:rsidRDefault="00AE077C" w:rsidP="00AE077C">
      <w:r w:rsidRPr="0090442F">
        <w:t xml:space="preserve">- Текущий ремонт помещений филиала № 2 ГБУЗ «ГП №64 ДЗМ» по адресу: </w:t>
      </w:r>
      <w:proofErr w:type="gramStart"/>
      <w:r w:rsidRPr="0090442F">
        <w:t>г</w:t>
      </w:r>
      <w:proofErr w:type="gramEnd"/>
      <w:r w:rsidRPr="0090442F">
        <w:t xml:space="preserve">. Москва, </w:t>
      </w:r>
      <w:r w:rsidR="00132753">
        <w:t xml:space="preserve">    </w:t>
      </w:r>
      <w:r w:rsidRPr="0090442F">
        <w:t>ул. Ладожская 4-6, стр.1 на сумму  1216748,88 руб.</w:t>
      </w:r>
    </w:p>
    <w:p w:rsidR="00AE077C" w:rsidRPr="0090442F" w:rsidRDefault="00AE077C" w:rsidP="00AE077C"/>
    <w:p w:rsidR="00AE077C" w:rsidRDefault="00AE077C" w:rsidP="00AE077C">
      <w:pPr>
        <w:jc w:val="both"/>
      </w:pPr>
      <w:proofErr w:type="gramStart"/>
      <w:r w:rsidRPr="0090442F">
        <w:t>- В настоящий момент производится текущий ремонт помещений, предназначенных для приема врачей специалистов ГБУЗ «ГП №64 ДЗМ» по адресам: г. Москва, улица Малая Семёновская, дом 13, г. Москва, ул. 2-я Пугачевская, д.8, стр.1, г. Москва, ул. Ладожская 4-6, стр.1, г. Москва, Сиреневый бульвар, д. 8 на сумму 1569605,24 руб.</w:t>
      </w:r>
      <w:proofErr w:type="gramEnd"/>
    </w:p>
    <w:p w:rsidR="00132753" w:rsidRPr="0090442F" w:rsidRDefault="00132753" w:rsidP="00AE077C">
      <w:pPr>
        <w:jc w:val="both"/>
      </w:pPr>
    </w:p>
    <w:p w:rsidR="00256AEE" w:rsidRPr="0090442F" w:rsidRDefault="00256AEE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90442F">
        <w:rPr>
          <w:b/>
        </w:rPr>
        <w:t>Оснащение поликлиники оборудованием</w:t>
      </w:r>
    </w:p>
    <w:p w:rsidR="00935893" w:rsidRPr="0090442F" w:rsidRDefault="00935893" w:rsidP="00935893">
      <w:pPr>
        <w:spacing w:line="240" w:lineRule="atLeast"/>
        <w:ind w:firstLine="708"/>
        <w:contextualSpacing/>
        <w:jc w:val="both"/>
      </w:pPr>
      <w:r w:rsidRPr="0090442F">
        <w:t>Основная часть оборудования закуплена в целях укомплектования манипуляционных кабинетов врачей общей практики (всего по АПЦ – 10 кабинетов).</w:t>
      </w:r>
    </w:p>
    <w:p w:rsidR="00256AEE" w:rsidRPr="0090442F" w:rsidRDefault="00256AEE" w:rsidP="00256AEE">
      <w:pPr>
        <w:spacing w:line="240" w:lineRule="atLeast"/>
        <w:ind w:left="709"/>
        <w:contextualSpacing/>
        <w:jc w:val="both"/>
        <w:rPr>
          <w:sz w:val="26"/>
          <w:szCs w:val="26"/>
        </w:rPr>
      </w:pPr>
    </w:p>
    <w:p w:rsidR="00256AEE" w:rsidRPr="0090442F" w:rsidRDefault="00256AEE" w:rsidP="00256AEE">
      <w:pPr>
        <w:spacing w:line="240" w:lineRule="atLeast"/>
        <w:ind w:left="709"/>
        <w:contextualSpacing/>
        <w:jc w:val="both"/>
        <w:rPr>
          <w:b/>
        </w:rPr>
      </w:pPr>
      <w:r w:rsidRPr="0090442F">
        <w:rPr>
          <w:b/>
        </w:rPr>
        <w:t>Закупленное оборудование</w:t>
      </w:r>
    </w:p>
    <w:p w:rsidR="00256AEE" w:rsidRPr="0090442F" w:rsidRDefault="00256AEE" w:rsidP="00256AEE">
      <w:pPr>
        <w:spacing w:line="240" w:lineRule="atLeast"/>
        <w:ind w:left="709"/>
        <w:contextualSpacing/>
        <w:jc w:val="both"/>
        <w:rPr>
          <w:sz w:val="26"/>
          <w:szCs w:val="26"/>
        </w:rPr>
      </w:pPr>
    </w:p>
    <w:tbl>
      <w:tblPr>
        <w:tblW w:w="9498" w:type="dxa"/>
        <w:tblInd w:w="-34" w:type="dxa"/>
        <w:tblLook w:val="04A0"/>
      </w:tblPr>
      <w:tblGrid>
        <w:gridCol w:w="568"/>
        <w:gridCol w:w="4961"/>
        <w:gridCol w:w="683"/>
        <w:gridCol w:w="1585"/>
        <w:gridCol w:w="1701"/>
      </w:tblGrid>
      <w:tr w:rsidR="00935893" w:rsidRPr="0090442F" w:rsidTr="003C75A0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42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90442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90442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42F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42F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42F">
              <w:rPr>
                <w:b/>
                <w:bCs/>
                <w:color w:val="000000"/>
                <w:sz w:val="22"/>
                <w:szCs w:val="22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42F">
              <w:rPr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935893" w:rsidRPr="0090442F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0442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rPr>
                <w:color w:val="000000"/>
                <w:sz w:val="22"/>
                <w:szCs w:val="22"/>
                <w:lang w:val="en-US"/>
              </w:rPr>
            </w:pPr>
            <w:r w:rsidRPr="0090442F">
              <w:rPr>
                <w:color w:val="000000"/>
                <w:sz w:val="22"/>
                <w:szCs w:val="22"/>
              </w:rPr>
              <w:t xml:space="preserve">Дерматоскоп </w:t>
            </w:r>
            <w:r w:rsidRPr="0090442F">
              <w:rPr>
                <w:color w:val="000000"/>
                <w:sz w:val="22"/>
                <w:szCs w:val="22"/>
                <w:lang w:val="en-US"/>
              </w:rPr>
              <w:t>MINI 300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0442F">
              <w:rPr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0442F">
              <w:rPr>
                <w:color w:val="000000"/>
                <w:sz w:val="22"/>
                <w:szCs w:val="22"/>
                <w:lang w:val="en-US"/>
              </w:rPr>
              <w:t>50213</w:t>
            </w:r>
            <w:r w:rsidRPr="0090442F">
              <w:rPr>
                <w:color w:val="000000"/>
                <w:sz w:val="22"/>
                <w:szCs w:val="22"/>
              </w:rPr>
              <w:t>,</w:t>
            </w:r>
            <w:r w:rsidRPr="0090442F">
              <w:rPr>
                <w:color w:val="000000"/>
                <w:sz w:val="22"/>
                <w:szCs w:val="22"/>
                <w:lang w:val="en-US"/>
              </w:rPr>
              <w:t>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0442F">
              <w:rPr>
                <w:color w:val="000000"/>
                <w:sz w:val="22"/>
                <w:szCs w:val="22"/>
                <w:lang w:val="en-US"/>
              </w:rPr>
              <w:t>150639</w:t>
            </w:r>
            <w:r w:rsidRPr="0090442F">
              <w:rPr>
                <w:color w:val="000000"/>
                <w:sz w:val="22"/>
                <w:szCs w:val="22"/>
              </w:rPr>
              <w:t>,</w:t>
            </w:r>
            <w:r w:rsidRPr="0090442F">
              <w:rPr>
                <w:color w:val="000000"/>
                <w:sz w:val="22"/>
                <w:szCs w:val="22"/>
                <w:lang w:val="en-US"/>
              </w:rPr>
              <w:t>96</w:t>
            </w:r>
          </w:p>
        </w:tc>
      </w:tr>
      <w:tr w:rsidR="00935893" w:rsidRPr="0090442F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 xml:space="preserve">Аппарат для спирометрии </w:t>
            </w:r>
            <w:r w:rsidRPr="0090442F">
              <w:rPr>
                <w:color w:val="000000"/>
                <w:sz w:val="22"/>
                <w:szCs w:val="22"/>
                <w:lang w:val="en-US"/>
              </w:rPr>
              <w:t>Spirobak</w:t>
            </w:r>
            <w:r w:rsidRPr="0090442F">
              <w:rPr>
                <w:color w:val="000000"/>
                <w:sz w:val="22"/>
                <w:szCs w:val="22"/>
              </w:rPr>
              <w:t xml:space="preserve"> </w:t>
            </w:r>
            <w:r w:rsidRPr="0090442F">
              <w:rPr>
                <w:color w:val="000000"/>
                <w:sz w:val="22"/>
                <w:szCs w:val="22"/>
                <w:lang w:val="en-US"/>
              </w:rPr>
              <w:t>Basic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0442F">
              <w:rPr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0442F">
              <w:rPr>
                <w:color w:val="000000"/>
                <w:sz w:val="22"/>
                <w:szCs w:val="22"/>
                <w:lang w:val="en-US"/>
              </w:rPr>
              <w:t>56655</w:t>
            </w:r>
            <w:r w:rsidRPr="0090442F">
              <w:rPr>
                <w:color w:val="000000"/>
                <w:sz w:val="22"/>
                <w:szCs w:val="22"/>
              </w:rPr>
              <w:t>,</w:t>
            </w:r>
            <w:r w:rsidRPr="0090442F">
              <w:rPr>
                <w:color w:val="000000"/>
                <w:sz w:val="22"/>
                <w:szCs w:val="22"/>
                <w:lang w:val="en-US"/>
              </w:rPr>
              <w:t>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  <w:lang w:val="en-US"/>
              </w:rPr>
              <w:t>56655</w:t>
            </w:r>
            <w:r w:rsidRPr="0090442F">
              <w:rPr>
                <w:color w:val="000000"/>
                <w:sz w:val="22"/>
                <w:szCs w:val="22"/>
              </w:rPr>
              <w:t>,</w:t>
            </w:r>
            <w:r w:rsidRPr="0090442F">
              <w:rPr>
                <w:color w:val="000000"/>
                <w:sz w:val="22"/>
                <w:szCs w:val="22"/>
                <w:lang w:val="en-US"/>
              </w:rPr>
              <w:t>88</w:t>
            </w:r>
          </w:p>
        </w:tc>
      </w:tr>
      <w:tr w:rsidR="00935893" w:rsidRPr="0090442F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Тонометр ТВГД-02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38110,00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114330,00</w:t>
            </w:r>
          </w:p>
        </w:tc>
      </w:tr>
      <w:tr w:rsidR="00935893" w:rsidRPr="0090442F" w:rsidTr="003C75A0">
        <w:trPr>
          <w:trHeight w:val="33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autoSpaceDE w:val="0"/>
              <w:autoSpaceDN w:val="0"/>
              <w:adjustRightInd w:val="0"/>
              <w:rPr>
                <w:rFonts w:eastAsia="Calibri"/>
                <w:bCs/>
                <w:sz w:val="20"/>
                <w:szCs w:val="20"/>
              </w:rPr>
            </w:pPr>
            <w:r w:rsidRPr="0090442F">
              <w:rPr>
                <w:rFonts w:eastAsia="Calibri"/>
                <w:bCs/>
                <w:sz w:val="20"/>
                <w:szCs w:val="20"/>
              </w:rPr>
              <w:t xml:space="preserve">Механический тонометр </w:t>
            </w:r>
            <w:r w:rsidRPr="0090442F">
              <w:rPr>
                <w:rFonts w:eastAsia="Calibri"/>
                <w:bCs/>
                <w:sz w:val="20"/>
                <w:szCs w:val="20"/>
                <w:lang w:val="en-US"/>
              </w:rPr>
              <w:t>LD</w:t>
            </w:r>
            <w:r w:rsidRPr="0090442F">
              <w:rPr>
                <w:rFonts w:eastAsia="Calibri"/>
                <w:bCs/>
                <w:sz w:val="20"/>
                <w:szCs w:val="20"/>
              </w:rPr>
              <w:t>-71</w:t>
            </w:r>
          </w:p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rFonts w:eastAsia="Calibri"/>
                <w:bCs/>
                <w:sz w:val="20"/>
                <w:szCs w:val="20"/>
              </w:rPr>
              <w:t>Размер манжены 25-36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792,30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rFonts w:eastAsia="Calibri"/>
                <w:bCs/>
                <w:sz w:val="20"/>
                <w:szCs w:val="20"/>
              </w:rPr>
              <w:t>2 376,90</w:t>
            </w:r>
            <w:r w:rsidRPr="0090442F">
              <w:rPr>
                <w:rFonts w:eastAsia="Calibri"/>
                <w:bCs/>
                <w:sz w:val="20"/>
                <w:szCs w:val="20"/>
              </w:rPr>
              <w:tab/>
            </w:r>
          </w:p>
        </w:tc>
      </w:tr>
      <w:tr w:rsidR="00935893" w:rsidRPr="0090442F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rFonts w:eastAsia="Calibri"/>
                <w:bCs/>
                <w:sz w:val="20"/>
                <w:szCs w:val="20"/>
              </w:rPr>
              <w:t xml:space="preserve">Тонометр электронный </w:t>
            </w:r>
            <w:r w:rsidRPr="0090442F">
              <w:rPr>
                <w:rFonts w:eastAsia="Calibri"/>
                <w:bCs/>
                <w:sz w:val="20"/>
                <w:szCs w:val="20"/>
                <w:lang w:val="en-US"/>
              </w:rPr>
              <w:t>LD3a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rFonts w:eastAsia="Calibri"/>
                <w:bCs/>
                <w:sz w:val="20"/>
                <w:szCs w:val="20"/>
              </w:rPr>
              <w:t>1 942,20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rFonts w:eastAsia="Calibri"/>
                <w:bCs/>
                <w:sz w:val="20"/>
                <w:szCs w:val="20"/>
              </w:rPr>
              <w:t>5 826,60</w:t>
            </w:r>
          </w:p>
        </w:tc>
      </w:tr>
      <w:tr w:rsidR="00935893" w:rsidRPr="0090442F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Портативный Спирометр SPIROBANK II BASIC</w:t>
            </w:r>
          </w:p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АППАРАТ ДЛЯ СПИРОМЕТРИИ MIR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74647,95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149295,90</w:t>
            </w:r>
          </w:p>
        </w:tc>
      </w:tr>
      <w:tr w:rsidR="00935893" w:rsidRPr="0090442F" w:rsidTr="003C75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sz w:val="20"/>
                <w:szCs w:val="20"/>
              </w:rPr>
              <w:t>Оправа пробная универсальная ОПУ-01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13 600,47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163 205,64</w:t>
            </w:r>
          </w:p>
        </w:tc>
      </w:tr>
      <w:tr w:rsidR="00935893" w:rsidRPr="0090442F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sz w:val="20"/>
                <w:szCs w:val="20"/>
              </w:rPr>
              <w:t>Рефлектор налобный, налобное зеркало ziegler, диаметр 90мм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5 454,31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27 271,55</w:t>
            </w:r>
          </w:p>
        </w:tc>
      </w:tr>
      <w:tr w:rsidR="00935893" w:rsidRPr="0090442F" w:rsidTr="003C75A0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sz w:val="20"/>
                <w:szCs w:val="20"/>
              </w:rPr>
              <w:t>Лампа налобная с освещением Clar № 55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39 504,38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197 521,90</w:t>
            </w:r>
          </w:p>
        </w:tc>
      </w:tr>
      <w:tr w:rsidR="00935893" w:rsidRPr="0090442F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rPr>
                <w:color w:val="000000"/>
                <w:sz w:val="22"/>
                <w:szCs w:val="22"/>
              </w:rPr>
            </w:pPr>
            <w:r w:rsidRPr="0090442F">
              <w:rPr>
                <w:sz w:val="20"/>
                <w:szCs w:val="20"/>
              </w:rPr>
              <w:t>Тонометр артериального давления механический CS Medica CS-106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953,11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0"/>
                <w:szCs w:val="20"/>
              </w:rPr>
              <w:t>190 622,00</w:t>
            </w:r>
          </w:p>
        </w:tc>
      </w:tr>
      <w:tr w:rsidR="00935893" w:rsidRPr="00835A69" w:rsidTr="003C75A0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color w:val="000000"/>
                <w:sz w:val="22"/>
                <w:szCs w:val="22"/>
              </w:rPr>
            </w:pPr>
            <w:r w:rsidRPr="0090442F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893" w:rsidRPr="0090442F" w:rsidRDefault="00935893" w:rsidP="00935893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0442F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42F">
              <w:rPr>
                <w:b/>
                <w:bCs/>
                <w:color w:val="000000"/>
                <w:sz w:val="22"/>
                <w:szCs w:val="22"/>
              </w:rPr>
              <w:t>237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90442F" w:rsidRDefault="00935893" w:rsidP="00935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5893" w:rsidRPr="00F75A42" w:rsidRDefault="00935893" w:rsidP="0093589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0442F">
              <w:rPr>
                <w:b/>
                <w:bCs/>
                <w:color w:val="000000"/>
                <w:sz w:val="22"/>
                <w:szCs w:val="22"/>
              </w:rPr>
              <w:t>1 057 746,33</w:t>
            </w:r>
          </w:p>
        </w:tc>
      </w:tr>
    </w:tbl>
    <w:p w:rsidR="003C75A0" w:rsidRPr="00835A69" w:rsidRDefault="003C75A0" w:rsidP="00256AEE">
      <w:pPr>
        <w:spacing w:line="240" w:lineRule="atLeast"/>
        <w:ind w:left="709"/>
        <w:contextualSpacing/>
        <w:jc w:val="both"/>
      </w:pPr>
    </w:p>
    <w:p w:rsidR="003C75A0" w:rsidRPr="00835A69" w:rsidRDefault="003C75A0" w:rsidP="00256AEE">
      <w:pPr>
        <w:spacing w:line="240" w:lineRule="atLeast"/>
        <w:ind w:left="709"/>
        <w:contextualSpacing/>
        <w:jc w:val="both"/>
      </w:pPr>
    </w:p>
    <w:p w:rsidR="00150799" w:rsidRPr="00835A69" w:rsidRDefault="006152F8" w:rsidP="006152F8">
      <w:pPr>
        <w:spacing w:line="240" w:lineRule="atLeast"/>
        <w:ind w:left="709"/>
        <w:contextualSpacing/>
        <w:jc w:val="both"/>
        <w:rPr>
          <w:b/>
        </w:rPr>
      </w:pPr>
      <w:r w:rsidRPr="00835A69">
        <w:rPr>
          <w:b/>
        </w:rPr>
        <w:lastRenderedPageBreak/>
        <w:t>Безвозмездно получено</w:t>
      </w:r>
    </w:p>
    <w:p w:rsidR="00150799" w:rsidRPr="00835A69" w:rsidRDefault="00150799" w:rsidP="004C66FE">
      <w:pPr>
        <w:spacing w:line="240" w:lineRule="atLeast"/>
        <w:contextualSpacing/>
        <w:jc w:val="both"/>
        <w:rPr>
          <w:sz w:val="26"/>
          <w:szCs w:val="26"/>
        </w:rPr>
      </w:pPr>
    </w:p>
    <w:tbl>
      <w:tblPr>
        <w:tblW w:w="9371" w:type="dxa"/>
        <w:tblInd w:w="201" w:type="dxa"/>
        <w:tblLook w:val="04A0"/>
      </w:tblPr>
      <w:tblGrid>
        <w:gridCol w:w="760"/>
        <w:gridCol w:w="4500"/>
        <w:gridCol w:w="851"/>
        <w:gridCol w:w="1559"/>
        <w:gridCol w:w="1701"/>
      </w:tblGrid>
      <w:tr w:rsidR="003C75A0" w:rsidRPr="00835A69" w:rsidTr="00C83894">
        <w:trPr>
          <w:trHeight w:val="30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835A69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835A69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>Цена, руб.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835A69" w:rsidRDefault="003C75A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835A69">
              <w:rPr>
                <w:b/>
                <w:bCs/>
                <w:color w:val="000000"/>
                <w:sz w:val="22"/>
                <w:szCs w:val="22"/>
              </w:rPr>
              <w:t>Сумма, руб.</w:t>
            </w:r>
          </w:p>
        </w:tc>
      </w:tr>
      <w:tr w:rsidR="00C83894" w:rsidTr="00C838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КЖЦ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Сканер ультразвуковой Logiq S8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6 320 000,00</w:t>
            </w:r>
          </w:p>
        </w:tc>
      </w:tr>
      <w:tr w:rsidR="00C83894" w:rsidTr="00C838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КЖЦ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Сканер ультразвуковой портативный M9T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1 838 709,00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5 516 127,00</w:t>
            </w:r>
          </w:p>
        </w:tc>
      </w:tr>
      <w:tr w:rsidR="00C83894" w:rsidTr="00C838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КЖЦ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Маммограф Senographe Pristina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16 688 412,00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16 688 412,00</w:t>
            </w:r>
          </w:p>
        </w:tc>
      </w:tr>
      <w:tr w:rsidR="00C83894" w:rsidTr="00C838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КЖЦ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Стойка эндоскопическая Pentax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6 756 675,95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6 756 675,95</w:t>
            </w:r>
          </w:p>
        </w:tc>
      </w:tr>
      <w:tr w:rsidR="00C83894" w:rsidTr="00C838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КЖЦ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Стойка эндоскопическая Pentax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5 428 333,87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5 428 333,87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Анализатор биоимпедансный обменных процессов и состава тела АВС-02 "МЕДАСС"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282 196,50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846 589,50</w:t>
            </w:r>
          </w:p>
        </w:tc>
      </w:tr>
      <w:tr w:rsidR="00C83894" w:rsidTr="00C838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аппаратно-программный анализа электрокардиограмм Миокард-12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65 216,58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195 649,74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Машина моюще-дезинфицирующая Флэкс Эндо-1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745 966,71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745 966,71</w:t>
            </w:r>
          </w:p>
        </w:tc>
      </w:tr>
      <w:tr w:rsidR="00C83894" w:rsidTr="00C8389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Прибор для светотерапии Bioptron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65 954,85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65 954,85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физиотерапевтический комбинированный BTL-4000 (4625)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267 460,82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267 460,82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физиотерапевтический комбинированный BTL-4000 (4625)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155 441,45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155 441,45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физиотерапевтический комбинированный BTL-4000 (4710)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199 690,78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399 381,56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физиотерапевтический комбинированный BTL-4000 (4800)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869 220,00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869 220,00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физиотерапевтический комбинированный BTL-4000 (4920)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170 401,27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340 802,54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коротковолновой терапии BTL-6000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623 750,00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1 247 500,00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Лампа щелевая Dixion S280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314 158,70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628 317,40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Камера лазерная мультиформатная  DRYVIEW 5950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380 246,44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760 492,88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Коагулятор электрохирургический ERBE VIO 300S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1 018 944,27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1 018 944,27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Офтальмоскоп EUROLIGHT E36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36 947,09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36 947,09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Рабочее место врача-офтальмолога HRT-7000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539 991,49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539 991,49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Центрифуга Liston C2204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26 370,48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52 740,96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Светильник хирургический marLED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53 546,67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107 093,34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Дефибриллятор Primedic HeartSave M250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215 830,00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431 660,00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Лампа налобная ri-focus 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45 000,00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для спирометрии SpiroLab 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171 075,40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171 075,40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Устройство переносное для мультиспектральной визуализации сосудов VeinSight VS400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460 000,00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Устройство переносное для мультиспектральной визуализации сосудов VeinSight VS400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227 500,00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светодиодный АФС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237 000,00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Система для скрининговой </w:t>
            </w:r>
            <w:proofErr w:type="gramStart"/>
            <w:r>
              <w:rPr>
                <w:color w:val="000000"/>
                <w:sz w:val="22"/>
                <w:szCs w:val="22"/>
              </w:rPr>
              <w:t>экспресс-оценки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состояния сердца КардиоСкрин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111 750,00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Система для скрининговой </w:t>
            </w:r>
            <w:proofErr w:type="gramStart"/>
            <w:r>
              <w:rPr>
                <w:color w:val="000000"/>
                <w:sz w:val="22"/>
                <w:szCs w:val="22"/>
              </w:rPr>
              <w:t>экспресс-оценки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состояния сердца КардиоСкрин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88 643,19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88 643,19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color w:val="000000"/>
                <w:sz w:val="22"/>
                <w:szCs w:val="22"/>
              </w:rPr>
              <w:t>суточного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мониторирования ЭКГ и АД Медиком-комби с регистратором КР-04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48 312,00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96 624,00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Комплекс </w:t>
            </w:r>
            <w:proofErr w:type="gramStart"/>
            <w:r>
              <w:rPr>
                <w:color w:val="000000"/>
                <w:sz w:val="22"/>
                <w:szCs w:val="22"/>
              </w:rPr>
              <w:t>суточного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мониторирования ЭКГ и АД Медиком-комби с регистратором МД-01М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27 544,08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137 720,40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Морозильник медицинский ММШ-220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1 197 600,00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Набор оториноларингологический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15 114,61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302 292,20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Облучатель бактерицидный ОБН-150 Азов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2 168,82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4 337,64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Аппарат для механотерапии Орторент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660 000,00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Прибор для исследования поля зрения Периграф Периком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360 000,00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Тонометр внутриглазного давления ТВГД-02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24 830,07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99 320,28</w:t>
            </w:r>
          </w:p>
        </w:tc>
      </w:tr>
      <w:tr w:rsidR="00C83894" w:rsidTr="00C8389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894" w:rsidRDefault="00C8389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Измеритель артериального давления ИАД-01-1 Адъютор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1 157,70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894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12 734,70</w:t>
            </w:r>
          </w:p>
        </w:tc>
      </w:tr>
      <w:tr w:rsidR="003C75A0" w:rsidRPr="00835A69" w:rsidTr="00C8389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C903C8" w:rsidRDefault="003C75A0">
            <w:pPr>
              <w:jc w:val="center"/>
              <w:rPr>
                <w:color w:val="000000"/>
                <w:sz w:val="22"/>
                <w:szCs w:val="22"/>
              </w:rPr>
            </w:pPr>
            <w:r w:rsidRPr="00C903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A0" w:rsidRPr="00C903C8" w:rsidRDefault="003C75A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903C8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C903C8" w:rsidRDefault="003C75A0">
            <w:pPr>
              <w:jc w:val="center"/>
              <w:rPr>
                <w:color w:val="000000"/>
                <w:sz w:val="22"/>
                <w:szCs w:val="22"/>
              </w:rPr>
            </w:pPr>
            <w:r w:rsidRPr="00C903C8">
              <w:rPr>
                <w:color w:val="000000"/>
                <w:sz w:val="22"/>
                <w:szCs w:val="22"/>
              </w:rPr>
              <w:t> </w:t>
            </w:r>
            <w:r w:rsidR="00C83894" w:rsidRPr="00C903C8"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C903C8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 w:rsidRPr="00C903C8">
              <w:rPr>
                <w:color w:val="000000"/>
                <w:sz w:val="22"/>
                <w:szCs w:val="22"/>
              </w:rPr>
              <w:t>41792760,79</w:t>
            </w:r>
            <w:r w:rsidR="003C75A0" w:rsidRPr="00C903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5A0" w:rsidRPr="00C903C8" w:rsidRDefault="00C83894">
            <w:pPr>
              <w:jc w:val="center"/>
              <w:rPr>
                <w:color w:val="000000"/>
                <w:sz w:val="22"/>
                <w:szCs w:val="22"/>
              </w:rPr>
            </w:pPr>
            <w:r w:rsidRPr="00C903C8">
              <w:rPr>
                <w:color w:val="000000"/>
                <w:sz w:val="22"/>
                <w:szCs w:val="22"/>
              </w:rPr>
              <w:t>53631301,23</w:t>
            </w:r>
          </w:p>
        </w:tc>
      </w:tr>
    </w:tbl>
    <w:p w:rsidR="003C75A0" w:rsidRPr="00835A69" w:rsidRDefault="003C75A0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150799" w:rsidRPr="00835A69" w:rsidRDefault="005E1263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835A69">
        <w:rPr>
          <w:b/>
        </w:rPr>
        <w:t>Внедрение современных информационных систем</w:t>
      </w:r>
    </w:p>
    <w:p w:rsidR="00845128" w:rsidRPr="00835A69" w:rsidRDefault="00845128" w:rsidP="00845128">
      <w:pPr>
        <w:spacing w:line="240" w:lineRule="atLeast"/>
        <w:ind w:firstLine="708"/>
        <w:contextualSpacing/>
        <w:jc w:val="both"/>
      </w:pPr>
    </w:p>
    <w:p w:rsidR="00132753" w:rsidRPr="00132753" w:rsidRDefault="00132753" w:rsidP="00132753">
      <w:pPr>
        <w:pStyle w:val="af"/>
        <w:spacing w:before="0" w:beforeAutospacing="0" w:after="0" w:afterAutospacing="0"/>
        <w:jc w:val="both"/>
      </w:pPr>
      <w:r>
        <w:t xml:space="preserve"> </w:t>
      </w:r>
      <w:r>
        <w:tab/>
      </w:r>
      <w:r w:rsidR="00B72C8E" w:rsidRPr="00132753">
        <w:t xml:space="preserve">В </w:t>
      </w:r>
      <w:r w:rsidRPr="00132753">
        <w:t xml:space="preserve">2021 г. </w:t>
      </w:r>
      <w:r w:rsidRPr="00132753">
        <w:rPr>
          <w:bCs/>
        </w:rPr>
        <w:t>у пациента появилась возможность</w:t>
      </w:r>
      <w:r w:rsidRPr="00132753">
        <w:rPr>
          <w:b/>
          <w:bCs/>
        </w:rPr>
        <w:t xml:space="preserve"> </w:t>
      </w:r>
      <w:r w:rsidRPr="00132753">
        <w:rPr>
          <w:u w:val="single"/>
        </w:rPr>
        <w:t>получить уникальный код рецепта</w:t>
      </w:r>
      <w:r w:rsidRPr="00132753">
        <w:t xml:space="preserve"> в машиночитаемом формате (</w:t>
      </w:r>
      <w:r w:rsidRPr="00132753">
        <w:rPr>
          <w:lang w:val="en-US"/>
        </w:rPr>
        <w:t>QR</w:t>
      </w:r>
      <w:r w:rsidRPr="00132753">
        <w:t>-код) в мобильном приложении ЕМИАС</w:t>
      </w:r>
      <w:proofErr w:type="gramStart"/>
      <w:r w:rsidRPr="00132753">
        <w:t>.И</w:t>
      </w:r>
      <w:proofErr w:type="gramEnd"/>
      <w:r w:rsidRPr="00132753">
        <w:t xml:space="preserve">НФО и Личном кабинете пациента на портале mos.ru, который пациент может </w:t>
      </w:r>
      <w:r w:rsidRPr="00132753">
        <w:rPr>
          <w:u w:val="single"/>
        </w:rPr>
        <w:t xml:space="preserve">скачать или распечатать </w:t>
      </w:r>
      <w:r w:rsidRPr="00132753">
        <w:t xml:space="preserve">для предъявления в аптечном пункте. </w:t>
      </w:r>
    </w:p>
    <w:p w:rsidR="00B72C8E" w:rsidRPr="00C903C8" w:rsidRDefault="00B72C8E" w:rsidP="00B72C8E">
      <w:pPr>
        <w:spacing w:line="240" w:lineRule="atLeast"/>
        <w:contextualSpacing/>
        <w:jc w:val="both"/>
      </w:pPr>
      <w:r w:rsidRPr="00C903C8">
        <w:tab/>
        <w:t xml:space="preserve">Так же были получены и приняты в эксплуатацию новые АРМ ЕМИАС </w:t>
      </w:r>
      <w:r w:rsidRPr="00C903C8">
        <w:rPr>
          <w:lang w:val="en-US"/>
        </w:rPr>
        <w:t>DELL</w:t>
      </w:r>
      <w:r w:rsidRPr="00C903C8">
        <w:t xml:space="preserve"> в количестве 60 штук, из которых 19 шт. используются в головном здании, 15 шт. – филиал </w:t>
      </w:r>
      <w:r w:rsidR="00132753">
        <w:t xml:space="preserve">  </w:t>
      </w:r>
      <w:r w:rsidRPr="00C903C8">
        <w:t>№ 1, 15 шт. – филиал № 2, 11 шт. – филиал №3.</w:t>
      </w:r>
    </w:p>
    <w:p w:rsidR="00B72C8E" w:rsidRPr="00C903C8" w:rsidRDefault="00B72C8E" w:rsidP="00B72C8E">
      <w:pPr>
        <w:spacing w:line="240" w:lineRule="atLeast"/>
        <w:contextualSpacing/>
        <w:jc w:val="both"/>
      </w:pPr>
      <w:r w:rsidRPr="00C903C8">
        <w:tab/>
        <w:t>В конце 2021</w:t>
      </w:r>
      <w:r w:rsidR="00001472" w:rsidRPr="00C903C8">
        <w:t xml:space="preserve"> </w:t>
      </w:r>
      <w:r w:rsidRPr="00C903C8">
        <w:t xml:space="preserve">г. был осуществлен полный переход на электронные листки нетрудоспособности – отказ от бумажных носителей позволил в непростой эпидемиологической ситуации закрывать ЭЛН дистанционно, в </w:t>
      </w:r>
      <w:proofErr w:type="gramStart"/>
      <w:r w:rsidRPr="00C903C8">
        <w:t>случаях</w:t>
      </w:r>
      <w:proofErr w:type="gramEnd"/>
      <w:r w:rsidRPr="00C903C8">
        <w:t xml:space="preserve"> когда пациенту не требуется посещать МО.</w:t>
      </w:r>
    </w:p>
    <w:p w:rsidR="00C018F5" w:rsidRDefault="00C018F5" w:rsidP="00C018F5">
      <w:pPr>
        <w:spacing w:line="240" w:lineRule="atLeast"/>
        <w:contextualSpacing/>
        <w:jc w:val="both"/>
      </w:pPr>
      <w:r w:rsidRPr="00C903C8">
        <w:tab/>
      </w:r>
    </w:p>
    <w:p w:rsidR="00132753" w:rsidRPr="00C903C8" w:rsidRDefault="00132753" w:rsidP="00C018F5">
      <w:pPr>
        <w:spacing w:line="240" w:lineRule="atLeast"/>
        <w:contextualSpacing/>
        <w:jc w:val="both"/>
      </w:pPr>
    </w:p>
    <w:p w:rsidR="00C018F5" w:rsidRPr="00C903C8" w:rsidRDefault="00C018F5" w:rsidP="00C018F5">
      <w:pPr>
        <w:spacing w:line="240" w:lineRule="atLeast"/>
        <w:contextualSpacing/>
        <w:jc w:val="both"/>
      </w:pPr>
    </w:p>
    <w:p w:rsidR="001E2873" w:rsidRPr="00C903C8" w:rsidRDefault="005E1263" w:rsidP="00B72C8E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C903C8">
        <w:rPr>
          <w:b/>
        </w:rPr>
        <w:lastRenderedPageBreak/>
        <w:t>ПОДГОТОВКА И ПОВЫШЕНИЕ КВАЛИФИКАЦИИ КАДРОВ</w:t>
      </w:r>
    </w:p>
    <w:p w:rsidR="001E2873" w:rsidRPr="00C903C8" w:rsidRDefault="001E2873" w:rsidP="004C66FE">
      <w:pPr>
        <w:spacing w:line="240" w:lineRule="atLeast"/>
        <w:contextualSpacing/>
        <w:jc w:val="both"/>
      </w:pPr>
    </w:p>
    <w:p w:rsidR="001E2873" w:rsidRPr="00C903C8" w:rsidRDefault="005E1263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C903C8">
        <w:rPr>
          <w:b/>
        </w:rPr>
        <w:t>Целевая подготовка специалистов</w:t>
      </w:r>
    </w:p>
    <w:p w:rsidR="005E1263" w:rsidRPr="00C903C8" w:rsidRDefault="005E1263" w:rsidP="005E1263">
      <w:pPr>
        <w:spacing w:line="240" w:lineRule="atLeast"/>
        <w:contextualSpacing/>
        <w:jc w:val="both"/>
        <w:rPr>
          <w:b/>
        </w:rPr>
      </w:pPr>
    </w:p>
    <w:p w:rsidR="00CA464D" w:rsidRPr="00C903C8" w:rsidRDefault="00CA464D" w:rsidP="00CA464D">
      <w:pPr>
        <w:spacing w:line="240" w:lineRule="atLeast"/>
        <w:ind w:firstLine="708"/>
        <w:contextualSpacing/>
        <w:jc w:val="both"/>
        <w:rPr>
          <w:b/>
        </w:rPr>
      </w:pPr>
      <w:r w:rsidRPr="00C903C8">
        <w:t>В 20</w:t>
      </w:r>
      <w:r w:rsidR="004806CB" w:rsidRPr="00C903C8">
        <w:t xml:space="preserve">21 </w:t>
      </w:r>
      <w:r w:rsidRPr="00C903C8">
        <w:t xml:space="preserve">году прошли переподготовку по специальности «Общая врачебная практика»– </w:t>
      </w:r>
      <w:r w:rsidR="004806CB" w:rsidRPr="00C903C8">
        <w:t>1</w:t>
      </w:r>
      <w:r w:rsidRPr="00C903C8">
        <w:t xml:space="preserve"> </w:t>
      </w:r>
      <w:r w:rsidR="00132753">
        <w:t>врач</w:t>
      </w:r>
      <w:r w:rsidRPr="00C903C8">
        <w:t xml:space="preserve">, по профилю «Гериатрия» - </w:t>
      </w:r>
      <w:r w:rsidR="004806CB" w:rsidRPr="00C903C8">
        <w:t>1</w:t>
      </w:r>
      <w:r w:rsidRPr="00C903C8">
        <w:t xml:space="preserve"> врач, по профилю «Профпатология» - </w:t>
      </w:r>
      <w:r w:rsidR="004806CB" w:rsidRPr="00C903C8">
        <w:t>4</w:t>
      </w:r>
      <w:r w:rsidRPr="00C903C8">
        <w:t xml:space="preserve"> врача,  на цикле «Организация здравоохранения и общественное здоровье» -</w:t>
      </w:r>
      <w:r w:rsidR="00D7078C" w:rsidRPr="00C903C8">
        <w:t>2</w:t>
      </w:r>
      <w:r w:rsidRPr="00C903C8">
        <w:t xml:space="preserve"> врача. </w:t>
      </w:r>
    </w:p>
    <w:p w:rsidR="00CA464D" w:rsidRPr="00C903C8" w:rsidRDefault="00C018F5" w:rsidP="00CA464D">
      <w:pPr>
        <w:spacing w:line="240" w:lineRule="atLeast"/>
        <w:ind w:firstLine="708"/>
        <w:contextualSpacing/>
        <w:jc w:val="both"/>
      </w:pPr>
      <w:r w:rsidRPr="00C903C8">
        <w:t>В течение</w:t>
      </w:r>
      <w:r w:rsidR="00CA464D" w:rsidRPr="00C903C8">
        <w:t xml:space="preserve"> 20</w:t>
      </w:r>
      <w:r w:rsidR="00D7078C" w:rsidRPr="00C903C8">
        <w:t>21</w:t>
      </w:r>
      <w:r w:rsidR="00CA464D" w:rsidRPr="00C903C8">
        <w:t xml:space="preserve"> году проходили систематическое повышение квалификации на базе</w:t>
      </w:r>
      <w:r w:rsidR="00CA464D" w:rsidRPr="00C903C8">
        <w:rPr>
          <w:b/>
        </w:rPr>
        <w:t xml:space="preserve"> </w:t>
      </w:r>
      <w:r w:rsidR="00CA464D" w:rsidRPr="00C903C8">
        <w:t xml:space="preserve">Учебно-аккредитационного центра – Медицинский симуляционный центр Боткинской больницы сотрудники поликлиники. Повысили свою квалификацию и отработали практические навыки </w:t>
      </w:r>
      <w:r w:rsidR="00837E8A" w:rsidRPr="00C903C8">
        <w:t xml:space="preserve">149 </w:t>
      </w:r>
      <w:r w:rsidR="00CA464D" w:rsidRPr="00C903C8">
        <w:t xml:space="preserve">врачей и </w:t>
      </w:r>
      <w:r w:rsidR="00837E8A" w:rsidRPr="00C903C8">
        <w:t xml:space="preserve">57 </w:t>
      </w:r>
      <w:r w:rsidR="00CA464D" w:rsidRPr="00C903C8">
        <w:t>медицинских сестер.</w:t>
      </w:r>
    </w:p>
    <w:p w:rsidR="00CA464D" w:rsidRPr="00C903C8" w:rsidRDefault="00CA464D" w:rsidP="00CA464D">
      <w:pPr>
        <w:spacing w:line="240" w:lineRule="atLeast"/>
        <w:ind w:firstLine="708"/>
        <w:contextualSpacing/>
        <w:jc w:val="both"/>
      </w:pPr>
      <w:r w:rsidRPr="00C903C8">
        <w:t xml:space="preserve">В целом по АПЦ повысили свою квалификацию </w:t>
      </w:r>
      <w:r w:rsidR="00837E8A" w:rsidRPr="00C903C8">
        <w:t>233</w:t>
      </w:r>
      <w:r w:rsidRPr="00C903C8">
        <w:t xml:space="preserve"> </w:t>
      </w:r>
      <w:r w:rsidR="00B94FF9">
        <w:t xml:space="preserve">сотрудника, </w:t>
      </w:r>
      <w:r w:rsidR="00837E8A" w:rsidRPr="00C903C8">
        <w:t>в том числе 2 руководителя</w:t>
      </w:r>
      <w:r w:rsidRPr="00C903C8">
        <w:t xml:space="preserve"> и </w:t>
      </w:r>
      <w:r w:rsidR="00837E8A" w:rsidRPr="00C903C8">
        <w:t>195</w:t>
      </w:r>
      <w:r w:rsidRPr="00C903C8">
        <w:t xml:space="preserve"> человек среднего медицинского персонала.</w:t>
      </w:r>
    </w:p>
    <w:p w:rsidR="00B7624C" w:rsidRPr="00C903C8" w:rsidRDefault="00B7624C" w:rsidP="00391558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5E1263" w:rsidRPr="00C903C8" w:rsidRDefault="005E1263" w:rsidP="00B72C8E">
      <w:pPr>
        <w:numPr>
          <w:ilvl w:val="1"/>
          <w:numId w:val="15"/>
        </w:numPr>
        <w:spacing w:line="240" w:lineRule="atLeast"/>
        <w:contextualSpacing/>
        <w:rPr>
          <w:b/>
        </w:rPr>
      </w:pPr>
      <w:r w:rsidRPr="00C903C8">
        <w:rPr>
          <w:b/>
        </w:rPr>
        <w:t>Повышение квалификации специалистов в системе высшего профессионального образования</w:t>
      </w:r>
    </w:p>
    <w:p w:rsidR="001E2873" w:rsidRPr="00C903C8" w:rsidRDefault="001E2873" w:rsidP="004C66FE">
      <w:pPr>
        <w:spacing w:line="240" w:lineRule="atLeast"/>
        <w:contextualSpacing/>
        <w:jc w:val="both"/>
        <w:rPr>
          <w:b/>
        </w:rPr>
      </w:pPr>
    </w:p>
    <w:p w:rsidR="00B7624C" w:rsidRPr="00C903C8" w:rsidRDefault="004806CB" w:rsidP="002B1ABC">
      <w:pPr>
        <w:spacing w:line="240" w:lineRule="atLeast"/>
        <w:ind w:firstLine="708"/>
        <w:contextualSpacing/>
        <w:jc w:val="both"/>
      </w:pPr>
      <w:r w:rsidRPr="00C903C8">
        <w:t>Из 275 врачей поликлиники имеют сертификат специалиста – 191 (1 человек находится в отпуске по уходу за ребенком) 69 специалистов имеют аккредитацию, 14 специалистов имеют диплом об окончании высшего учебного заведения</w:t>
      </w:r>
      <w:r w:rsidR="00B94FF9">
        <w:t xml:space="preserve">. </w:t>
      </w:r>
      <w:proofErr w:type="gramStart"/>
      <w:r w:rsidR="00B94FF9">
        <w:t>И</w:t>
      </w:r>
      <w:r w:rsidRPr="00C903C8">
        <w:t>з них 11 человек после прохождения  профессиональной переподготовки и повышения квалификации в объеме 144 не получили  по состоянию на 01.01.2022 года сертификат или аккредитацию в связи с мораторием</w:t>
      </w:r>
      <w:r w:rsidR="00B94FF9">
        <w:t>.</w:t>
      </w:r>
      <w:r w:rsidRPr="00C903C8">
        <w:t xml:space="preserve"> 3 – врач</w:t>
      </w:r>
      <w:r w:rsidR="00B94FF9">
        <w:t>а</w:t>
      </w:r>
      <w:r w:rsidRPr="00C903C8">
        <w:t>-ординатор</w:t>
      </w:r>
      <w:r w:rsidR="00B94FF9">
        <w:t>а</w:t>
      </w:r>
      <w:r w:rsidRPr="00C903C8">
        <w:t xml:space="preserve">, проходящие обучение в ординатуре и принятые на работу в соответствии с письмом  Департамента здравоохранения города Москвы от 28.09.2020 г. </w:t>
      </w:r>
      <w:r w:rsidR="002B1ABC">
        <w:t xml:space="preserve"> </w:t>
      </w:r>
      <w:r w:rsidRPr="00C903C8">
        <w:t>№ 90-18-879/20, как временные сотрудники</w:t>
      </w:r>
      <w:r w:rsidR="00B94FF9">
        <w:t>,</w:t>
      </w:r>
      <w:r w:rsidRPr="00C903C8">
        <w:t xml:space="preserve"> на период сохранения потребности в дополнительных</w:t>
      </w:r>
      <w:proofErr w:type="gramEnd"/>
      <w:r w:rsidRPr="00C903C8">
        <w:t xml:space="preserve"> работниках</w:t>
      </w:r>
      <w:proofErr w:type="gramStart"/>
      <w:r w:rsidRPr="00C903C8">
        <w:t xml:space="preserve"> </w:t>
      </w:r>
      <w:r w:rsidR="00001472" w:rsidRPr="00C903C8">
        <w:rPr>
          <w:bCs/>
          <w:color w:val="2D2D2D"/>
          <w:spacing w:val="2"/>
        </w:rPr>
        <w:t>.</w:t>
      </w:r>
      <w:proofErr w:type="gramEnd"/>
    </w:p>
    <w:p w:rsidR="004806CB" w:rsidRPr="00C903C8" w:rsidRDefault="004806CB" w:rsidP="004806CB">
      <w:pPr>
        <w:ind w:firstLine="709"/>
        <w:contextualSpacing/>
        <w:jc w:val="both"/>
      </w:pPr>
      <w:r w:rsidRPr="00C903C8">
        <w:t>Из 252 работников из числа среднего медперсонала поликлиники имеют сертификат специалиста</w:t>
      </w:r>
      <w:r w:rsidR="00B94FF9">
        <w:t>.</w:t>
      </w:r>
    </w:p>
    <w:p w:rsidR="001E2873" w:rsidRPr="00C903C8" w:rsidRDefault="005E1263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C903C8">
        <w:rPr>
          <w:b/>
        </w:rPr>
        <w:t>Показатели занятости штатных должностей</w:t>
      </w:r>
    </w:p>
    <w:p w:rsidR="00837E8A" w:rsidRPr="00C903C8" w:rsidRDefault="00837E8A" w:rsidP="006065D5">
      <w:pPr>
        <w:spacing w:line="240" w:lineRule="atLeast"/>
        <w:ind w:firstLine="708"/>
        <w:contextualSpacing/>
        <w:jc w:val="both"/>
      </w:pPr>
      <w:r w:rsidRPr="00C903C8">
        <w:t xml:space="preserve">В штатном расписании ГП № 64 - на </w:t>
      </w:r>
      <w:r w:rsidRPr="00C903C8">
        <w:rPr>
          <w:b/>
        </w:rPr>
        <w:t>31.12.2021 г.</w:t>
      </w:r>
      <w:r w:rsidRPr="00C903C8">
        <w:t xml:space="preserve"> всего – 805,5 штатных единиц, в том числе врачи – 321,25; средний медицинский персонал – 304,25; младший медицинский персонал – 0; прочий персонал – 180 штатных единиц.</w:t>
      </w:r>
    </w:p>
    <w:p w:rsidR="006065D5" w:rsidRPr="00C903C8" w:rsidRDefault="006065D5" w:rsidP="006065D5">
      <w:pPr>
        <w:spacing w:line="240" w:lineRule="atLeast"/>
        <w:ind w:firstLine="708"/>
        <w:contextualSpacing/>
        <w:jc w:val="both"/>
      </w:pPr>
      <w:r w:rsidRPr="00C903C8">
        <w:t>В процентном соотношении показатель занятости на 20</w:t>
      </w:r>
      <w:r w:rsidR="00337DEA" w:rsidRPr="00C903C8">
        <w:t>21</w:t>
      </w:r>
      <w:r w:rsidRPr="00C903C8">
        <w:t xml:space="preserve"> год составил </w:t>
      </w:r>
      <w:r w:rsidR="00337DEA" w:rsidRPr="00C903C8">
        <w:t xml:space="preserve">87 </w:t>
      </w:r>
      <w:r w:rsidRPr="00C903C8">
        <w:t>%.</w:t>
      </w:r>
    </w:p>
    <w:p w:rsidR="00B7624C" w:rsidRPr="00C903C8" w:rsidRDefault="00B7624C" w:rsidP="008214A5">
      <w:pPr>
        <w:spacing w:line="240" w:lineRule="atLeast"/>
        <w:contextualSpacing/>
        <w:jc w:val="both"/>
        <w:rPr>
          <w:b/>
        </w:rPr>
      </w:pPr>
    </w:p>
    <w:p w:rsidR="008214A5" w:rsidRPr="00C903C8" w:rsidRDefault="008214A5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C903C8">
        <w:rPr>
          <w:b/>
        </w:rPr>
        <w:t xml:space="preserve">Средняя заработная плата медицинского персонала </w:t>
      </w:r>
    </w:p>
    <w:p w:rsidR="001E2873" w:rsidRPr="00C903C8" w:rsidRDefault="001E2873" w:rsidP="004C66FE">
      <w:pPr>
        <w:spacing w:line="240" w:lineRule="atLeast"/>
        <w:contextualSpacing/>
        <w:jc w:val="both"/>
      </w:pPr>
    </w:p>
    <w:p w:rsidR="00AE077C" w:rsidRDefault="00AE077C" w:rsidP="00AE077C">
      <w:pPr>
        <w:spacing w:line="240" w:lineRule="atLeast"/>
        <w:ind w:firstLine="709"/>
        <w:contextualSpacing/>
        <w:jc w:val="both"/>
      </w:pPr>
      <w:r w:rsidRPr="00C903C8">
        <w:t>Средняя заработная плата в 2021 году составила:</w:t>
      </w:r>
    </w:p>
    <w:p w:rsidR="002B1ABC" w:rsidRPr="00C903C8" w:rsidRDefault="002B1ABC" w:rsidP="00AE077C">
      <w:pPr>
        <w:spacing w:line="240" w:lineRule="atLeast"/>
        <w:ind w:firstLine="709"/>
        <w:contextualSpacing/>
        <w:jc w:val="both"/>
      </w:pPr>
    </w:p>
    <w:p w:rsidR="00AE077C" w:rsidRPr="00C903C8" w:rsidRDefault="00AE077C" w:rsidP="00AE077C">
      <w:pPr>
        <w:spacing w:line="240" w:lineRule="atLeast"/>
        <w:ind w:firstLine="709"/>
        <w:contextualSpacing/>
        <w:jc w:val="both"/>
      </w:pPr>
      <w:r w:rsidRPr="00C903C8">
        <w:t>- у врачей 149,3 тыс</w:t>
      </w:r>
      <w:proofErr w:type="gramStart"/>
      <w:r w:rsidRPr="00C903C8">
        <w:t>.р</w:t>
      </w:r>
      <w:proofErr w:type="gramEnd"/>
      <w:r w:rsidRPr="00C903C8">
        <w:t>уб. (в 2020 году – 155,5 тыс.руб.,  в 2019 году – 163,1 тыс.руб., в 2018 году – 150,1 тыс.руб.);</w:t>
      </w:r>
    </w:p>
    <w:p w:rsidR="00AE077C" w:rsidRPr="00835A69" w:rsidRDefault="00AE077C" w:rsidP="00AE077C">
      <w:pPr>
        <w:spacing w:line="240" w:lineRule="atLeast"/>
        <w:ind w:firstLine="709"/>
        <w:contextualSpacing/>
        <w:jc w:val="both"/>
      </w:pPr>
      <w:r w:rsidRPr="00C903C8">
        <w:t>- у среднего медперсонала – 76,7 тыс. руб. (в 2020 году – 81,4 тыс</w:t>
      </w:r>
      <w:proofErr w:type="gramStart"/>
      <w:r w:rsidRPr="00C903C8">
        <w:t>.р</w:t>
      </w:r>
      <w:proofErr w:type="gramEnd"/>
      <w:r w:rsidRPr="00C903C8">
        <w:t>уб., в 2019 году – 75,2 тыс.руб., в 2018 году – 70,5 тыс.руб.).</w:t>
      </w:r>
    </w:p>
    <w:p w:rsidR="005B5D27" w:rsidRDefault="005B5D27" w:rsidP="004C66FE">
      <w:pPr>
        <w:spacing w:line="240" w:lineRule="atLeast"/>
        <w:contextualSpacing/>
        <w:jc w:val="both"/>
      </w:pPr>
    </w:p>
    <w:p w:rsidR="002B1ABC" w:rsidRDefault="002B1ABC" w:rsidP="004C66FE">
      <w:pPr>
        <w:spacing w:line="240" w:lineRule="atLeast"/>
        <w:contextualSpacing/>
        <w:jc w:val="both"/>
      </w:pPr>
    </w:p>
    <w:p w:rsidR="002B1ABC" w:rsidRDefault="002B1ABC" w:rsidP="004C66FE">
      <w:pPr>
        <w:spacing w:line="240" w:lineRule="atLeast"/>
        <w:contextualSpacing/>
        <w:jc w:val="both"/>
      </w:pPr>
    </w:p>
    <w:p w:rsidR="002B1ABC" w:rsidRDefault="002B1ABC" w:rsidP="004C66FE">
      <w:pPr>
        <w:spacing w:line="240" w:lineRule="atLeast"/>
        <w:contextualSpacing/>
        <w:jc w:val="both"/>
      </w:pPr>
    </w:p>
    <w:p w:rsidR="002B1ABC" w:rsidRDefault="002B1ABC" w:rsidP="004C66FE">
      <w:pPr>
        <w:spacing w:line="240" w:lineRule="atLeast"/>
        <w:contextualSpacing/>
        <w:jc w:val="both"/>
      </w:pPr>
    </w:p>
    <w:p w:rsidR="002B1ABC" w:rsidRDefault="002B1ABC" w:rsidP="004C66FE">
      <w:pPr>
        <w:spacing w:line="240" w:lineRule="atLeast"/>
        <w:contextualSpacing/>
        <w:jc w:val="both"/>
      </w:pPr>
    </w:p>
    <w:p w:rsidR="002B1ABC" w:rsidRDefault="002B1ABC" w:rsidP="004C66FE">
      <w:pPr>
        <w:spacing w:line="240" w:lineRule="atLeast"/>
        <w:contextualSpacing/>
        <w:jc w:val="both"/>
      </w:pPr>
    </w:p>
    <w:p w:rsidR="002B1ABC" w:rsidRDefault="002B1ABC" w:rsidP="004C66FE">
      <w:pPr>
        <w:spacing w:line="240" w:lineRule="atLeast"/>
        <w:contextualSpacing/>
        <w:jc w:val="both"/>
      </w:pPr>
    </w:p>
    <w:p w:rsidR="002B1ABC" w:rsidRPr="00835A69" w:rsidRDefault="002B1ABC" w:rsidP="004C66FE">
      <w:pPr>
        <w:spacing w:line="240" w:lineRule="atLeast"/>
        <w:contextualSpacing/>
        <w:jc w:val="both"/>
      </w:pPr>
    </w:p>
    <w:p w:rsidR="00B7624C" w:rsidRPr="00835A69" w:rsidRDefault="00B7624C" w:rsidP="004C66FE">
      <w:pPr>
        <w:spacing w:line="240" w:lineRule="atLeast"/>
        <w:contextualSpacing/>
        <w:jc w:val="both"/>
      </w:pPr>
    </w:p>
    <w:p w:rsidR="005E1263" w:rsidRDefault="005E1263" w:rsidP="00B72C8E">
      <w:pPr>
        <w:numPr>
          <w:ilvl w:val="0"/>
          <w:numId w:val="15"/>
        </w:numPr>
        <w:spacing w:line="240" w:lineRule="atLeast"/>
        <w:contextualSpacing/>
        <w:rPr>
          <w:b/>
        </w:rPr>
      </w:pPr>
      <w:r w:rsidRPr="00835A69">
        <w:rPr>
          <w:b/>
        </w:rPr>
        <w:lastRenderedPageBreak/>
        <w:t>СОВЕРШЕНСТВОВАНИЕ ДИАГНОСТИЧЕСКОЙ, ЛЕЧЕБНОЙ, РЕАБИЛИТАЦИОННОЙ ПОМОЩИ И ВНЕДРЕНИЕ СОВРЕМЕННЫХ ТЕХНОЛОГИЙ</w:t>
      </w:r>
    </w:p>
    <w:p w:rsidR="005E1263" w:rsidRPr="00835A69" w:rsidRDefault="005E1263" w:rsidP="005E1263">
      <w:pPr>
        <w:spacing w:line="240" w:lineRule="atLeast"/>
        <w:contextualSpacing/>
        <w:jc w:val="both"/>
        <w:rPr>
          <w:b/>
        </w:rPr>
      </w:pPr>
    </w:p>
    <w:p w:rsidR="005E1263" w:rsidRPr="00835A69" w:rsidRDefault="00275DBA" w:rsidP="00B72C8E">
      <w:pPr>
        <w:numPr>
          <w:ilvl w:val="1"/>
          <w:numId w:val="15"/>
        </w:numPr>
        <w:spacing w:line="240" w:lineRule="atLeast"/>
        <w:contextualSpacing/>
        <w:rPr>
          <w:b/>
        </w:rPr>
      </w:pPr>
      <w:r w:rsidRPr="00835A69">
        <w:rPr>
          <w:b/>
        </w:rPr>
        <w:t>Выполнение государственного задания с 01.01.20</w:t>
      </w:r>
      <w:r w:rsidR="001F3996">
        <w:rPr>
          <w:b/>
        </w:rPr>
        <w:t>21</w:t>
      </w:r>
      <w:r w:rsidRPr="00835A69">
        <w:rPr>
          <w:b/>
        </w:rPr>
        <w:t xml:space="preserve"> года по 31.12.20</w:t>
      </w:r>
      <w:r w:rsidR="001F3996">
        <w:rPr>
          <w:b/>
        </w:rPr>
        <w:t>21</w:t>
      </w:r>
      <w:r w:rsidRPr="00835A69">
        <w:rPr>
          <w:b/>
        </w:rPr>
        <w:t xml:space="preserve"> года</w:t>
      </w:r>
      <w:r w:rsidR="0045584E" w:rsidRPr="00835A69">
        <w:rPr>
          <w:b/>
        </w:rPr>
        <w:t xml:space="preserve"> (за 12 месяцев 20</w:t>
      </w:r>
      <w:r w:rsidR="001F3996">
        <w:rPr>
          <w:b/>
        </w:rPr>
        <w:t>21</w:t>
      </w:r>
      <w:r w:rsidR="0045584E" w:rsidRPr="00835A69">
        <w:rPr>
          <w:b/>
        </w:rPr>
        <w:t xml:space="preserve"> года)</w:t>
      </w:r>
    </w:p>
    <w:p w:rsidR="005E1263" w:rsidRPr="00835A69" w:rsidRDefault="005E1263" w:rsidP="004C66FE">
      <w:pPr>
        <w:spacing w:line="240" w:lineRule="atLeast"/>
        <w:contextualSpacing/>
        <w:jc w:val="both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985"/>
        <w:gridCol w:w="1701"/>
        <w:gridCol w:w="1984"/>
      </w:tblGrid>
      <w:tr w:rsidR="0045584E" w:rsidRPr="00835A69" w:rsidTr="002B1ABC">
        <w:tc>
          <w:tcPr>
            <w:tcW w:w="4219" w:type="dxa"/>
            <w:vMerge w:val="restart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Наименование услуги, Территориальная программа</w:t>
            </w:r>
          </w:p>
        </w:tc>
        <w:tc>
          <w:tcPr>
            <w:tcW w:w="5670" w:type="dxa"/>
            <w:gridSpan w:val="3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Объемы медицинской помощи</w:t>
            </w:r>
          </w:p>
        </w:tc>
      </w:tr>
      <w:tr w:rsidR="0045584E" w:rsidRPr="00835A69" w:rsidTr="002B1ABC">
        <w:tc>
          <w:tcPr>
            <w:tcW w:w="4219" w:type="dxa"/>
            <w:vMerge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Плановые годовые объемы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Факт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Процент исполнения</w:t>
            </w:r>
          </w:p>
        </w:tc>
      </w:tr>
      <w:tr w:rsidR="0045584E" w:rsidRPr="00835A69" w:rsidTr="002B1ABC">
        <w:tc>
          <w:tcPr>
            <w:tcW w:w="4219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</w:pPr>
            <w:r w:rsidRPr="00835A69">
              <w:t>1</w:t>
            </w:r>
          </w:p>
        </w:tc>
        <w:tc>
          <w:tcPr>
            <w:tcW w:w="1985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</w:pPr>
            <w:r w:rsidRPr="00835A69">
              <w:t>2</w:t>
            </w:r>
          </w:p>
        </w:tc>
        <w:tc>
          <w:tcPr>
            <w:tcW w:w="1701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</w:pPr>
            <w:r w:rsidRPr="00835A69">
              <w:t>3</w:t>
            </w:r>
          </w:p>
        </w:tc>
        <w:tc>
          <w:tcPr>
            <w:tcW w:w="1984" w:type="dxa"/>
            <w:shd w:val="clear" w:color="auto" w:fill="auto"/>
          </w:tcPr>
          <w:p w:rsidR="0045584E" w:rsidRPr="00835A69" w:rsidRDefault="0045584E" w:rsidP="003F0DFB">
            <w:pPr>
              <w:spacing w:line="240" w:lineRule="atLeast"/>
              <w:contextualSpacing/>
              <w:jc w:val="center"/>
            </w:pPr>
            <w:r w:rsidRPr="00835A69">
              <w:t>4</w:t>
            </w:r>
          </w:p>
        </w:tc>
      </w:tr>
      <w:tr w:rsidR="00896388" w:rsidRPr="00835A69" w:rsidTr="002B1ABC">
        <w:tc>
          <w:tcPr>
            <w:tcW w:w="4219" w:type="dxa"/>
            <w:shd w:val="clear" w:color="auto" w:fill="auto"/>
          </w:tcPr>
          <w:p w:rsidR="00896388" w:rsidRPr="00835A69" w:rsidRDefault="00896388" w:rsidP="00896388">
            <w:pPr>
              <w:spacing w:line="240" w:lineRule="atLeast"/>
              <w:contextualSpacing/>
              <w:rPr>
                <w:b/>
              </w:rPr>
            </w:pPr>
            <w:r w:rsidRPr="00835A69">
              <w:rPr>
                <w:b/>
              </w:rPr>
              <w:t>Посещения с профилактической целью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8" w:rsidRPr="006C433B" w:rsidRDefault="005A6C8A" w:rsidP="00896388">
            <w:pPr>
              <w:spacing w:line="240" w:lineRule="atLeast"/>
              <w:jc w:val="center"/>
              <w:rPr>
                <w:color w:val="000000"/>
              </w:rPr>
            </w:pPr>
            <w:r w:rsidRPr="006C433B">
              <w:rPr>
                <w:color w:val="000000"/>
              </w:rPr>
              <w:t>331737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8" w:rsidRPr="006C433B" w:rsidRDefault="005A6C8A" w:rsidP="00896388">
            <w:pPr>
              <w:spacing w:line="240" w:lineRule="atLeast"/>
              <w:jc w:val="center"/>
              <w:rPr>
                <w:color w:val="000000"/>
              </w:rPr>
            </w:pPr>
            <w:r w:rsidRPr="006C433B">
              <w:rPr>
                <w:color w:val="000000"/>
              </w:rPr>
              <w:t>417579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8" w:rsidRPr="006C433B" w:rsidRDefault="005A6C8A" w:rsidP="00896388">
            <w:pPr>
              <w:spacing w:line="240" w:lineRule="atLeast"/>
              <w:jc w:val="center"/>
              <w:rPr>
                <w:color w:val="000000"/>
              </w:rPr>
            </w:pPr>
            <w:r w:rsidRPr="006C433B">
              <w:rPr>
                <w:color w:val="000000"/>
              </w:rPr>
              <w:t>126</w:t>
            </w:r>
            <w:r w:rsidR="00896388" w:rsidRPr="006C433B">
              <w:rPr>
                <w:color w:val="000000"/>
              </w:rPr>
              <w:t>%</w:t>
            </w:r>
          </w:p>
        </w:tc>
      </w:tr>
      <w:tr w:rsidR="00896388" w:rsidRPr="00835A69" w:rsidTr="002B1ABC">
        <w:tc>
          <w:tcPr>
            <w:tcW w:w="4219" w:type="dxa"/>
            <w:shd w:val="clear" w:color="auto" w:fill="auto"/>
          </w:tcPr>
          <w:p w:rsidR="00896388" w:rsidRPr="00835A69" w:rsidRDefault="00896388" w:rsidP="00896388">
            <w:pPr>
              <w:spacing w:line="240" w:lineRule="atLeast"/>
              <w:contextualSpacing/>
              <w:rPr>
                <w:b/>
              </w:rPr>
            </w:pPr>
            <w:r w:rsidRPr="00835A69">
              <w:rPr>
                <w:b/>
              </w:rPr>
              <w:t>Посещения по неотложной помощи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8" w:rsidRPr="006C433B" w:rsidRDefault="005A6C8A" w:rsidP="00896388">
            <w:pPr>
              <w:spacing w:line="240" w:lineRule="atLeast"/>
              <w:jc w:val="center"/>
              <w:rPr>
                <w:color w:val="000000"/>
              </w:rPr>
            </w:pPr>
            <w:r w:rsidRPr="006C433B">
              <w:rPr>
                <w:color w:val="000000"/>
              </w:rPr>
              <w:t>21212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8" w:rsidRPr="006C433B" w:rsidRDefault="005A6C8A" w:rsidP="00896388">
            <w:pPr>
              <w:spacing w:line="240" w:lineRule="atLeast"/>
              <w:jc w:val="center"/>
              <w:rPr>
                <w:color w:val="000000"/>
              </w:rPr>
            </w:pPr>
            <w:r w:rsidRPr="006C433B">
              <w:rPr>
                <w:color w:val="000000"/>
              </w:rPr>
              <w:t>20651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8" w:rsidRPr="006C433B" w:rsidRDefault="005A6C8A" w:rsidP="00896388">
            <w:pPr>
              <w:spacing w:line="240" w:lineRule="atLeast"/>
              <w:jc w:val="center"/>
              <w:rPr>
                <w:color w:val="000000"/>
              </w:rPr>
            </w:pPr>
            <w:r w:rsidRPr="006C433B">
              <w:rPr>
                <w:color w:val="000000"/>
              </w:rPr>
              <w:t>97,35</w:t>
            </w:r>
            <w:r w:rsidR="00896388" w:rsidRPr="006C433B">
              <w:rPr>
                <w:color w:val="000000"/>
              </w:rPr>
              <w:t>%</w:t>
            </w:r>
          </w:p>
        </w:tc>
      </w:tr>
      <w:tr w:rsidR="00896388" w:rsidRPr="00835A69" w:rsidTr="002B1ABC">
        <w:tc>
          <w:tcPr>
            <w:tcW w:w="4219" w:type="dxa"/>
            <w:shd w:val="clear" w:color="auto" w:fill="auto"/>
          </w:tcPr>
          <w:p w:rsidR="00896388" w:rsidRPr="00835A69" w:rsidRDefault="00896388" w:rsidP="00896388">
            <w:pPr>
              <w:spacing w:line="240" w:lineRule="atLeast"/>
              <w:contextualSpacing/>
              <w:rPr>
                <w:b/>
              </w:rPr>
            </w:pPr>
            <w:r w:rsidRPr="00835A69">
              <w:rPr>
                <w:b/>
              </w:rPr>
              <w:t>Обращения по поводу заболевания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8" w:rsidRPr="006C433B" w:rsidRDefault="00896388" w:rsidP="00896388">
            <w:pPr>
              <w:spacing w:line="240" w:lineRule="atLeast"/>
              <w:jc w:val="center"/>
              <w:rPr>
                <w:color w:val="000000"/>
              </w:rPr>
            </w:pPr>
            <w:r w:rsidRPr="006C433B">
              <w:rPr>
                <w:color w:val="000000"/>
              </w:rPr>
              <w:t>2</w:t>
            </w:r>
            <w:r w:rsidR="005A6C8A" w:rsidRPr="006C433B">
              <w:rPr>
                <w:color w:val="000000"/>
              </w:rPr>
              <w:t>26300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8" w:rsidRPr="006C433B" w:rsidRDefault="00896388" w:rsidP="00896388">
            <w:pPr>
              <w:spacing w:line="240" w:lineRule="atLeast"/>
              <w:jc w:val="center"/>
              <w:rPr>
                <w:color w:val="000000"/>
              </w:rPr>
            </w:pPr>
            <w:r w:rsidRPr="006C433B">
              <w:rPr>
                <w:color w:val="000000"/>
              </w:rPr>
              <w:t>22</w:t>
            </w:r>
            <w:r w:rsidR="005A6C8A" w:rsidRPr="006C433B">
              <w:rPr>
                <w:color w:val="000000"/>
              </w:rPr>
              <w:t>8559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388" w:rsidRPr="006C433B" w:rsidRDefault="005A6C8A" w:rsidP="00896388">
            <w:pPr>
              <w:spacing w:line="240" w:lineRule="atLeast"/>
              <w:jc w:val="center"/>
              <w:rPr>
                <w:color w:val="000000"/>
              </w:rPr>
            </w:pPr>
            <w:r w:rsidRPr="006C433B">
              <w:rPr>
                <w:color w:val="000000"/>
              </w:rPr>
              <w:t>101</w:t>
            </w:r>
            <w:r w:rsidR="00896388" w:rsidRPr="006C433B">
              <w:rPr>
                <w:color w:val="000000"/>
              </w:rPr>
              <w:t>%</w:t>
            </w:r>
          </w:p>
        </w:tc>
      </w:tr>
    </w:tbl>
    <w:p w:rsidR="00A96FD9" w:rsidRPr="00835A69" w:rsidRDefault="00A96FD9" w:rsidP="00A96FD9">
      <w:pPr>
        <w:spacing w:line="240" w:lineRule="atLeast"/>
        <w:ind w:left="1429"/>
        <w:contextualSpacing/>
        <w:jc w:val="both"/>
      </w:pPr>
    </w:p>
    <w:p w:rsidR="001E2873" w:rsidRPr="00835A69" w:rsidRDefault="0045584E" w:rsidP="00B72C8E">
      <w:pPr>
        <w:numPr>
          <w:ilvl w:val="1"/>
          <w:numId w:val="15"/>
        </w:numPr>
        <w:spacing w:line="240" w:lineRule="atLeast"/>
        <w:contextualSpacing/>
      </w:pPr>
      <w:r w:rsidRPr="00835A69">
        <w:rPr>
          <w:b/>
        </w:rPr>
        <w:t>Выполнение плана диспансеризации определенных групп населения в 20</w:t>
      </w:r>
      <w:r w:rsidR="001F3996">
        <w:rPr>
          <w:b/>
        </w:rPr>
        <w:t>21</w:t>
      </w:r>
      <w:r w:rsidRPr="00835A69">
        <w:rPr>
          <w:b/>
        </w:rPr>
        <w:t xml:space="preserve"> году</w:t>
      </w:r>
    </w:p>
    <w:p w:rsidR="001E2873" w:rsidRPr="00835A69" w:rsidRDefault="001E2873" w:rsidP="004C66FE">
      <w:pPr>
        <w:spacing w:line="240" w:lineRule="atLeast"/>
        <w:contextualSpacing/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16"/>
        <w:gridCol w:w="2835"/>
        <w:gridCol w:w="2838"/>
      </w:tblGrid>
      <w:tr w:rsidR="009422EA" w:rsidRPr="00835A69" w:rsidTr="00101E3C">
        <w:tc>
          <w:tcPr>
            <w:tcW w:w="4216" w:type="dxa"/>
            <w:shd w:val="clear" w:color="auto" w:fill="auto"/>
          </w:tcPr>
          <w:p w:rsidR="009422EA" w:rsidRPr="00835A69" w:rsidRDefault="009422EA" w:rsidP="003F0DFB">
            <w:pPr>
              <w:spacing w:line="240" w:lineRule="atLeast"/>
              <w:contextualSpacing/>
              <w:jc w:val="both"/>
            </w:pPr>
          </w:p>
        </w:tc>
        <w:tc>
          <w:tcPr>
            <w:tcW w:w="2835" w:type="dxa"/>
          </w:tcPr>
          <w:p w:rsidR="009422EA" w:rsidRPr="00835A69" w:rsidRDefault="009422EA" w:rsidP="00FC67A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</w:t>
            </w:r>
            <w:r w:rsidR="00D80A3D">
              <w:rPr>
                <w:b/>
              </w:rPr>
              <w:t>2</w:t>
            </w:r>
            <w:r w:rsidR="005A6C8A">
              <w:rPr>
                <w:b/>
              </w:rPr>
              <w:t>0</w:t>
            </w:r>
            <w:r w:rsidR="00D80A3D">
              <w:rPr>
                <w:b/>
              </w:rPr>
              <w:t xml:space="preserve"> </w:t>
            </w:r>
            <w:r w:rsidRPr="00835A69">
              <w:rPr>
                <w:b/>
              </w:rPr>
              <w:t>год</w:t>
            </w:r>
          </w:p>
        </w:tc>
        <w:tc>
          <w:tcPr>
            <w:tcW w:w="2838" w:type="dxa"/>
            <w:shd w:val="clear" w:color="auto" w:fill="auto"/>
          </w:tcPr>
          <w:p w:rsidR="009422EA" w:rsidRPr="00835A69" w:rsidRDefault="009422EA" w:rsidP="00703876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5A6C8A">
              <w:rPr>
                <w:b/>
              </w:rPr>
              <w:t>1</w:t>
            </w:r>
            <w:r>
              <w:rPr>
                <w:b/>
              </w:rPr>
              <w:t xml:space="preserve"> год</w:t>
            </w:r>
          </w:p>
        </w:tc>
      </w:tr>
      <w:tr w:rsidR="00101E3C" w:rsidRPr="00835A69" w:rsidTr="00101E3C">
        <w:tc>
          <w:tcPr>
            <w:tcW w:w="4217" w:type="dxa"/>
            <w:shd w:val="clear" w:color="auto" w:fill="auto"/>
          </w:tcPr>
          <w:p w:rsidR="00101E3C" w:rsidRPr="00835A69" w:rsidRDefault="00101E3C" w:rsidP="00101E3C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Плановые показатели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line="240" w:lineRule="atLeast"/>
              <w:jc w:val="center"/>
            </w:pPr>
            <w:r>
              <w:t>40480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jc w:val="center"/>
            </w:pPr>
            <w:r>
              <w:t>43313</w:t>
            </w:r>
          </w:p>
        </w:tc>
      </w:tr>
      <w:tr w:rsidR="00101E3C" w:rsidRPr="00835A69" w:rsidTr="00101E3C">
        <w:tc>
          <w:tcPr>
            <w:tcW w:w="4217" w:type="dxa"/>
            <w:shd w:val="clear" w:color="auto" w:fill="auto"/>
          </w:tcPr>
          <w:p w:rsidR="00101E3C" w:rsidRPr="00835A69" w:rsidRDefault="00101E3C" w:rsidP="00101E3C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Фактическое выполнение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line="240" w:lineRule="atLeast"/>
              <w:jc w:val="center"/>
            </w:pPr>
            <w:r>
              <w:t>1657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jc w:val="center"/>
            </w:pPr>
            <w:r>
              <w:t>1356</w:t>
            </w:r>
          </w:p>
        </w:tc>
      </w:tr>
      <w:tr w:rsidR="00101E3C" w:rsidRPr="00835A69" w:rsidTr="00101E3C">
        <w:tc>
          <w:tcPr>
            <w:tcW w:w="4217" w:type="dxa"/>
            <w:shd w:val="clear" w:color="auto" w:fill="auto"/>
          </w:tcPr>
          <w:p w:rsidR="00101E3C" w:rsidRPr="00835A69" w:rsidRDefault="00101E3C" w:rsidP="00101E3C">
            <w:pPr>
              <w:spacing w:line="240" w:lineRule="atLeast"/>
              <w:contextualSpacing/>
              <w:jc w:val="both"/>
              <w:rPr>
                <w:b/>
              </w:rPr>
            </w:pPr>
            <w:r w:rsidRPr="00835A69">
              <w:rPr>
                <w:b/>
              </w:rPr>
              <w:t>Процент охвата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line="240" w:lineRule="atLeast"/>
              <w:jc w:val="center"/>
            </w:pPr>
            <w:r>
              <w:t>5,8%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,</w:t>
            </w:r>
            <w:r>
              <w:t>1</w:t>
            </w:r>
            <w:r>
              <w:rPr>
                <w:lang w:val="en-US"/>
              </w:rPr>
              <w:t xml:space="preserve"> %</w:t>
            </w:r>
          </w:p>
        </w:tc>
      </w:tr>
    </w:tbl>
    <w:p w:rsidR="00BF0577" w:rsidRPr="00835A69" w:rsidRDefault="007430FC" w:rsidP="007430FC">
      <w:pPr>
        <w:spacing w:line="240" w:lineRule="atLeast"/>
        <w:contextualSpacing/>
        <w:jc w:val="both"/>
      </w:pPr>
      <w:r w:rsidRPr="00835A69">
        <w:tab/>
      </w:r>
    </w:p>
    <w:p w:rsidR="007430FC" w:rsidRPr="006C433B" w:rsidRDefault="007430FC" w:rsidP="00B7624C">
      <w:pPr>
        <w:spacing w:line="240" w:lineRule="atLeast"/>
        <w:ind w:firstLine="708"/>
        <w:contextualSpacing/>
        <w:jc w:val="both"/>
        <w:rPr>
          <w:color w:val="000000"/>
        </w:rPr>
      </w:pPr>
      <w:r w:rsidRPr="006C433B">
        <w:rPr>
          <w:color w:val="000000"/>
        </w:rPr>
        <w:t>Помимо проведения Всеобщей диспансеризации населения, в 20</w:t>
      </w:r>
      <w:r w:rsidR="001F3996" w:rsidRPr="006C433B">
        <w:rPr>
          <w:color w:val="000000"/>
        </w:rPr>
        <w:t>21</w:t>
      </w:r>
      <w:r w:rsidRPr="006C433B">
        <w:rPr>
          <w:color w:val="000000"/>
        </w:rPr>
        <w:t xml:space="preserve"> году медицинским персоналом поликлиники был осуществлен периодический медицинский осмотр сотрудников общеобразовательных учреждений и медицинских сотрудников медицинских </w:t>
      </w:r>
      <w:proofErr w:type="gramStart"/>
      <w:r w:rsidRPr="006C433B">
        <w:rPr>
          <w:color w:val="000000"/>
        </w:rPr>
        <w:t>организаций здравоохранения Восточного административного округа города Москвы</w:t>
      </w:r>
      <w:proofErr w:type="gramEnd"/>
      <w:r w:rsidRPr="006C433B">
        <w:rPr>
          <w:color w:val="000000"/>
        </w:rPr>
        <w:t xml:space="preserve">. Результаты приведены в таблице. </w:t>
      </w:r>
    </w:p>
    <w:p w:rsidR="007430FC" w:rsidRPr="00835A69" w:rsidRDefault="007430FC" w:rsidP="007430FC">
      <w:pPr>
        <w:spacing w:line="240" w:lineRule="atLeast"/>
        <w:contextualSpacing/>
        <w:jc w:val="both"/>
      </w:pPr>
    </w:p>
    <w:tbl>
      <w:tblPr>
        <w:tblW w:w="9745" w:type="dxa"/>
        <w:tblInd w:w="108" w:type="dxa"/>
        <w:tblLayout w:type="fixed"/>
        <w:tblLook w:val="04A0"/>
      </w:tblPr>
      <w:tblGrid>
        <w:gridCol w:w="5529"/>
        <w:gridCol w:w="2835"/>
        <w:gridCol w:w="1381"/>
      </w:tblGrid>
      <w:tr w:rsidR="00D9571C" w:rsidRPr="00835A69" w:rsidTr="00196F4A">
        <w:trPr>
          <w:trHeight w:val="144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1C" w:rsidRPr="00835A69" w:rsidRDefault="00D9571C" w:rsidP="00D713A9">
            <w:pPr>
              <w:jc w:val="center"/>
              <w:rPr>
                <w:b/>
                <w:bCs/>
                <w:color w:val="000000"/>
              </w:rPr>
            </w:pPr>
            <w:r w:rsidRPr="00835A69">
              <w:rPr>
                <w:b/>
                <w:bCs/>
                <w:color w:val="000000"/>
              </w:rPr>
              <w:t>Наименование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1C" w:rsidRPr="00835A69" w:rsidRDefault="00D9571C" w:rsidP="00D713A9">
            <w:pPr>
              <w:jc w:val="center"/>
              <w:rPr>
                <w:b/>
                <w:bCs/>
                <w:color w:val="000000"/>
              </w:rPr>
            </w:pPr>
            <w:r w:rsidRPr="00835A69">
              <w:rPr>
                <w:b/>
                <w:bCs/>
                <w:color w:val="000000"/>
              </w:rPr>
              <w:t>Адрес организации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1C" w:rsidRPr="00835A69" w:rsidRDefault="00D9571C" w:rsidP="00D713A9">
            <w:pPr>
              <w:jc w:val="center"/>
              <w:rPr>
                <w:b/>
                <w:bCs/>
                <w:color w:val="000000"/>
              </w:rPr>
            </w:pPr>
            <w:r w:rsidRPr="00835A69">
              <w:rPr>
                <w:b/>
                <w:bCs/>
                <w:color w:val="000000"/>
              </w:rPr>
              <w:t>Всего прошло мед</w:t>
            </w:r>
            <w:proofErr w:type="gramStart"/>
            <w:r w:rsidRPr="00835A69">
              <w:rPr>
                <w:b/>
                <w:bCs/>
                <w:color w:val="000000"/>
              </w:rPr>
              <w:t>.</w:t>
            </w:r>
            <w:proofErr w:type="gramEnd"/>
            <w:r w:rsidRPr="00835A69">
              <w:rPr>
                <w:b/>
                <w:bCs/>
                <w:color w:val="000000"/>
              </w:rPr>
              <w:t xml:space="preserve"> </w:t>
            </w:r>
            <w:proofErr w:type="gramStart"/>
            <w:r w:rsidRPr="00835A69">
              <w:rPr>
                <w:b/>
                <w:bCs/>
                <w:color w:val="000000"/>
              </w:rPr>
              <w:t>о</w:t>
            </w:r>
            <w:proofErr w:type="gramEnd"/>
            <w:r w:rsidRPr="00835A69">
              <w:rPr>
                <w:b/>
                <w:bCs/>
                <w:color w:val="000000"/>
              </w:rPr>
              <w:t>смотры в МО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1505 «Преображенская»»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107061 Москва, 2-я Пугачёвская улица, дом 6А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354 имени Д.М. Карбышева»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105005 Москва, Лефортовский переулок, дом 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"Школа № 1080"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107392 Москва, Знаменская улица, д 12/4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</w:tr>
      <w:tr w:rsidR="00101E3C" w:rsidRPr="00D80A3D" w:rsidTr="00D5660F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на Яузе»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105005, Москва, Кондрашёвский тупик, дом 3А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профессиональное образовательное учреждение города Москвы «Московский автомобильно-дорожный колледж им. А.А. Николаева»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105082 Москва, Бакунинская улица, дом 81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Государственное бюджетное профессиональное образовательное учреждение города Москвы «Колледж автоматизации и информационных технологий № 20»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105037 Москва, 1-я Парковая улица, дом 12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197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2033»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Москва, Щёлковское шоссе, дом 26А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161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2200»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105215 Москва, 11-я Парковая улица, дом 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321</w:t>
            </w:r>
          </w:p>
        </w:tc>
      </w:tr>
      <w:tr w:rsidR="00101E3C" w:rsidRPr="00D80A3D" w:rsidTr="00D5660F">
        <w:trPr>
          <w:trHeight w:val="69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1362»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Москва, Лечебная улица, дом 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</w:tr>
      <w:tr w:rsidR="00101E3C" w:rsidRPr="00D80A3D" w:rsidTr="00D5660F">
        <w:trPr>
          <w:trHeight w:val="94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</w:t>
            </w:r>
            <w:proofErr w:type="gramStart"/>
            <w:r>
              <w:rPr>
                <w:color w:val="000000"/>
              </w:rPr>
              <w:t>ДО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им</w:t>
            </w:r>
            <w:proofErr w:type="gramEnd"/>
            <w:r>
              <w:rPr>
                <w:color w:val="000000"/>
              </w:rPr>
              <w:t>. А.В. Косарева»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105215 Москва, 5-я Парковая улица, дом 60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1429» имени Героя Советского Союза Н.А. Боброва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105082 Москва, Переведенский пер, 11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62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ГБПОУ ДЗМ «МК № 6» СП № 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Москва, 9-я ул. Соколиной Горы, 3А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79</w:t>
            </w:r>
          </w:p>
        </w:tc>
      </w:tr>
      <w:tr w:rsidR="00101E3C" w:rsidRPr="00D80A3D" w:rsidTr="00D5660F">
        <w:trPr>
          <w:trHeight w:val="27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ГБУЗ «ПКБ № 4 ДЗМ «Психоневрологический диспансер № 9»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Москва, ул. Костякова, 8/6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Филиал ГБУЗ «ПКБ № 4 ДЗМ» «Психиатрический стационар им. В. А. Гиляровского»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Москва, ул. Матросская Тишина, 20, стр. 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429 Соколиная гора»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105118Москва, Проспект Буденного 15а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Ресурсный центр по вопросам опеки и попечительства «Содействие»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105118Москва, ул. Кирпичная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д</w:t>
            </w:r>
            <w:proofErr w:type="gramEnd"/>
            <w:r>
              <w:rPr>
                <w:color w:val="000000"/>
              </w:rPr>
              <w:t>ом18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ГКОУ Специальная общеобразовательная школа-интернат №30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107076 Москва ул. Олений вал 22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Государственное бюджетное учреждение здравоохранения города Москвы «Детский бронхолегочный санаторий № 68 Департамента здравоохранения города Москвы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141205 Московская область. Пушкинский район, город Пушкино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ул. Пушкинское поле д.2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автономное учреждение дополнительного профессионального образования города Москвы «Московский центр качество образования»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 Москва, ул. Семеновская площадь, д. 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1505 «Преображенская»»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107061 Москва, 2-я Пугачёвская улица, дом 6А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№ 354 имени Д.М. Карбышева»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105005 Москва, Лефортовский переулок, дом 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</w:tr>
      <w:tr w:rsidR="00101E3C" w:rsidRPr="00D80A3D" w:rsidTr="00D5660F">
        <w:trPr>
          <w:trHeight w:val="665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"Школа № 1080"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107392 Москва, Знаменская улица, д 12/4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</w:tr>
      <w:tr w:rsidR="00101E3C" w:rsidRPr="00D80A3D" w:rsidTr="00D5660F">
        <w:trPr>
          <w:trHeight w:val="630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общеобразовательное учреждение города Москвы «Школа на Яузе»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rPr>
                <w:color w:val="000000"/>
              </w:rPr>
            </w:pPr>
            <w:r>
              <w:rPr>
                <w:color w:val="000000"/>
              </w:rPr>
              <w:t>105005, Москва, Кондрашёвский тупик, дом 3А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</w:tr>
      <w:tr w:rsidR="00D9571C" w:rsidRPr="00C903C8" w:rsidTr="00196F4A">
        <w:trPr>
          <w:trHeight w:val="31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9571C" w:rsidRPr="00C903C8" w:rsidRDefault="00D9571C" w:rsidP="00D713A9">
            <w:pPr>
              <w:rPr>
                <w:b/>
                <w:bCs/>
                <w:color w:val="000000"/>
              </w:rPr>
            </w:pPr>
            <w:r w:rsidRPr="00C903C8">
              <w:rPr>
                <w:b/>
                <w:bCs/>
                <w:color w:val="000000"/>
              </w:rPr>
              <w:lastRenderedPageBreak/>
              <w:t>Итого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71C" w:rsidRPr="00C903C8" w:rsidRDefault="00101E3C" w:rsidP="00D713A9">
            <w:pPr>
              <w:jc w:val="center"/>
              <w:rPr>
                <w:b/>
                <w:bCs/>
                <w:color w:val="000000"/>
              </w:rPr>
            </w:pPr>
            <w:r w:rsidRPr="00C903C8">
              <w:rPr>
                <w:b/>
                <w:bCs/>
                <w:color w:val="000000"/>
              </w:rPr>
              <w:t>3651</w:t>
            </w:r>
          </w:p>
        </w:tc>
      </w:tr>
    </w:tbl>
    <w:p w:rsidR="007430FC" w:rsidRPr="00C903C8" w:rsidRDefault="007430FC" w:rsidP="007430FC">
      <w:pPr>
        <w:spacing w:line="240" w:lineRule="atLeast"/>
        <w:contextualSpacing/>
        <w:jc w:val="both"/>
      </w:pPr>
    </w:p>
    <w:p w:rsidR="007430FC" w:rsidRDefault="00DF6720" w:rsidP="007430FC">
      <w:pPr>
        <w:spacing w:line="240" w:lineRule="atLeast"/>
        <w:ind w:firstLine="708"/>
        <w:contextualSpacing/>
        <w:jc w:val="both"/>
      </w:pPr>
      <w:r w:rsidRPr="00C903C8">
        <w:t>В</w:t>
      </w:r>
      <w:r w:rsidR="007430FC" w:rsidRPr="00C903C8">
        <w:t xml:space="preserve"> 20</w:t>
      </w:r>
      <w:r w:rsidR="00D80A3D" w:rsidRPr="00C903C8">
        <w:t>21</w:t>
      </w:r>
      <w:r w:rsidR="007430FC" w:rsidRPr="00C903C8">
        <w:t xml:space="preserve"> год</w:t>
      </w:r>
      <w:r w:rsidRPr="00C903C8">
        <w:t>у</w:t>
      </w:r>
      <w:r w:rsidR="007430FC" w:rsidRPr="00C903C8">
        <w:t xml:space="preserve"> периодический медицинский осмотр </w:t>
      </w:r>
      <w:r w:rsidR="0062190F" w:rsidRPr="00C903C8">
        <w:t xml:space="preserve">прошли </w:t>
      </w:r>
      <w:r w:rsidR="00101E3C" w:rsidRPr="00C903C8">
        <w:rPr>
          <w:bCs/>
          <w:color w:val="000000"/>
        </w:rPr>
        <w:t>3651</w:t>
      </w:r>
      <w:r w:rsidR="0062190F" w:rsidRPr="00C903C8">
        <w:rPr>
          <w:b/>
          <w:bCs/>
          <w:color w:val="000000"/>
        </w:rPr>
        <w:t xml:space="preserve"> </w:t>
      </w:r>
      <w:r w:rsidR="007430FC" w:rsidRPr="00C903C8">
        <w:t>с</w:t>
      </w:r>
      <w:r w:rsidR="007430FC" w:rsidRPr="00835A69">
        <w:t>отрудников образовательных учреждений.</w:t>
      </w:r>
    </w:p>
    <w:p w:rsidR="002B1ABC" w:rsidRPr="00835A69" w:rsidRDefault="002B1ABC" w:rsidP="007430FC">
      <w:pPr>
        <w:spacing w:line="240" w:lineRule="atLeast"/>
        <w:ind w:firstLine="708"/>
        <w:contextualSpacing/>
        <w:jc w:val="both"/>
      </w:pPr>
    </w:p>
    <w:p w:rsidR="00877B0C" w:rsidRPr="00835A69" w:rsidRDefault="00877B0C" w:rsidP="00B72C8E">
      <w:pPr>
        <w:numPr>
          <w:ilvl w:val="1"/>
          <w:numId w:val="15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>Диспансерное наблюдение за инвалидами и участниками Великой Отечественной войны и воинами-интернационалистами</w:t>
      </w:r>
    </w:p>
    <w:p w:rsidR="00CF3512" w:rsidRPr="00835A69" w:rsidRDefault="00CF3512" w:rsidP="00CF3512">
      <w:pPr>
        <w:spacing w:line="240" w:lineRule="atLeast"/>
        <w:ind w:left="1429"/>
        <w:contextualSpacing/>
        <w:jc w:val="both"/>
        <w:rPr>
          <w:b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1276"/>
        <w:gridCol w:w="1276"/>
        <w:gridCol w:w="1276"/>
        <w:gridCol w:w="1134"/>
        <w:gridCol w:w="1276"/>
      </w:tblGrid>
      <w:tr w:rsidR="00E9155B" w:rsidRPr="00835A69" w:rsidTr="00E9155B">
        <w:trPr>
          <w:trHeight w:val="585"/>
          <w:tblHeader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noProof/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9422EA" w:rsidP="00E9155B">
            <w:pPr>
              <w:spacing w:line="220" w:lineRule="exact"/>
              <w:jc w:val="center"/>
              <w:rPr>
                <w:noProof/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20</w:t>
            </w:r>
            <w:r w:rsidR="00D80A3D">
              <w:rPr>
                <w:noProof/>
                <w:sz w:val="20"/>
                <w:szCs w:val="20"/>
              </w:rPr>
              <w:t>20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D80A3D" w:rsidP="00E9155B">
            <w:pPr>
              <w:spacing w:line="220" w:lineRule="exac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2021</w:t>
            </w:r>
          </w:p>
        </w:tc>
      </w:tr>
      <w:tr w:rsidR="00E9155B" w:rsidRPr="00835A69" w:rsidTr="00E9155B">
        <w:trPr>
          <w:trHeight w:val="585"/>
          <w:tblHeader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Участники ВОВ (</w:t>
            </w:r>
            <w:proofErr w:type="gramStart"/>
            <w:r w:rsidRPr="00835A69">
              <w:rPr>
                <w:sz w:val="20"/>
                <w:szCs w:val="20"/>
              </w:rPr>
              <w:t>кроме</w:t>
            </w:r>
            <w:proofErr w:type="gramEnd"/>
            <w:r w:rsidRPr="00835A69">
              <w:rPr>
                <w:sz w:val="20"/>
                <w:szCs w:val="20"/>
              </w:rPr>
              <w:t xml:space="preserve"> ИОВ)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Инвалиды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Воины-интернационалисты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Участники ВОВ (кроме ИОВ)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Инвалиды 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Воины-интернационалисты</w:t>
            </w:r>
          </w:p>
        </w:tc>
      </w:tr>
      <w:tr w:rsidR="00E9155B" w:rsidRPr="00835A69" w:rsidTr="00E9155B">
        <w:trPr>
          <w:tblHeader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55B" w:rsidRPr="00835A69" w:rsidRDefault="00E9155B" w:rsidP="00E9155B">
            <w:pPr>
              <w:jc w:val="center"/>
              <w:rPr>
                <w:sz w:val="20"/>
                <w:szCs w:val="20"/>
              </w:rPr>
            </w:pPr>
            <w:r w:rsidRPr="00835A69">
              <w:rPr>
                <w:sz w:val="20"/>
                <w:szCs w:val="20"/>
              </w:rPr>
              <w:t>5</w:t>
            </w:r>
          </w:p>
        </w:tc>
      </w:tr>
      <w:tr w:rsidR="009422EA" w:rsidRPr="00835A69" w:rsidTr="00E9155B">
        <w:trPr>
          <w:trHeight w:val="6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Состоит под диспансерным наблюдением на начало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422EA" w:rsidRPr="00835A69" w:rsidTr="00E9155B">
        <w:trPr>
          <w:trHeight w:val="50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Вновь взято под диспансерное наблюдение в отчетном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rPr>
          <w:trHeight w:val="45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Снято с диспансерного наблюдения в течение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422EA" w:rsidRPr="00835A69" w:rsidTr="00E91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из них:        выехало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умерло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rPr>
          <w:trHeight w:val="68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Состоит под диспансерным наблюдением на конец отчетного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567"/>
              <w:jc w:val="center"/>
              <w:rPr>
                <w:noProof/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в том числе по группам инвалидности:</w:t>
            </w:r>
          </w:p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  <w:lang w:val="en-US"/>
              </w:rPr>
            </w:pPr>
            <w:r w:rsidRPr="00835A69">
              <w:rPr>
                <w:noProof/>
                <w:sz w:val="20"/>
                <w:szCs w:val="20"/>
              </w:rPr>
              <w:t>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rPr>
          <w:trHeight w:val="23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  <w:lang w:val="en-US"/>
              </w:rPr>
            </w:pPr>
            <w:r w:rsidRPr="00835A69">
              <w:rPr>
                <w:noProof/>
                <w:sz w:val="20"/>
                <w:szCs w:val="20"/>
              </w:rPr>
              <w:t>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</w:tr>
      <w:tr w:rsidR="009422EA" w:rsidRPr="00835A69" w:rsidTr="00E9155B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ind w:left="170"/>
              <w:jc w:val="center"/>
              <w:rPr>
                <w:sz w:val="20"/>
                <w:szCs w:val="20"/>
                <w:lang w:val="en-US"/>
              </w:rPr>
            </w:pPr>
            <w:r w:rsidRPr="00835A69">
              <w:rPr>
                <w:noProof/>
                <w:sz w:val="20"/>
                <w:szCs w:val="20"/>
              </w:rPr>
              <w:t>III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422EA" w:rsidRPr="00835A69" w:rsidTr="00E9155B">
        <w:trPr>
          <w:trHeight w:val="62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Охвачено комплексными медицинскими осмотрами  (из стр.6)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9422EA" w:rsidRPr="00835A69" w:rsidTr="00E9155B">
        <w:trPr>
          <w:trHeight w:val="42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Нуждались в стационарном лечении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422EA" w:rsidRPr="00835A69" w:rsidTr="00E9155B">
        <w:trPr>
          <w:trHeight w:val="41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Получили стационарное лечение из числа нуждавшихся (стр. 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9422EA" w:rsidRPr="00835A69" w:rsidTr="00E9155B">
        <w:trPr>
          <w:trHeight w:val="55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9422EA" w:rsidP="00CF3512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835A69">
              <w:rPr>
                <w:noProof/>
                <w:sz w:val="20"/>
                <w:szCs w:val="20"/>
              </w:rPr>
              <w:t>Получили санаторно-курортное лечение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FC67AB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2EA" w:rsidRPr="00835A69" w:rsidRDefault="00101E3C" w:rsidP="00CF3512">
            <w:pPr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1</w:t>
            </w:r>
          </w:p>
        </w:tc>
      </w:tr>
    </w:tbl>
    <w:p w:rsidR="002B1ABC" w:rsidRDefault="002B1ABC" w:rsidP="003D1F60">
      <w:pPr>
        <w:spacing w:line="240" w:lineRule="atLeast"/>
        <w:ind w:firstLine="708"/>
        <w:contextualSpacing/>
        <w:jc w:val="both"/>
      </w:pPr>
    </w:p>
    <w:p w:rsidR="003D1F60" w:rsidRPr="00835A69" w:rsidRDefault="001D7576" w:rsidP="003D1F60">
      <w:pPr>
        <w:spacing w:line="240" w:lineRule="atLeast"/>
        <w:ind w:firstLine="708"/>
        <w:contextualSpacing/>
        <w:jc w:val="both"/>
      </w:pPr>
      <w:r>
        <w:t>В 202</w:t>
      </w:r>
      <w:r w:rsidR="00D80A3D">
        <w:t>1</w:t>
      </w:r>
      <w:r w:rsidR="00D21DC5" w:rsidRPr="00835A69">
        <w:t xml:space="preserve"> году за период февраль-апрель пров</w:t>
      </w:r>
      <w:r w:rsidR="003D1F60" w:rsidRPr="00835A69">
        <w:t>одилась</w:t>
      </w:r>
      <w:r w:rsidR="00D21DC5" w:rsidRPr="00835A69">
        <w:t xml:space="preserve"> диспансеризация инвалидов и участников Великой Отечественной войны и воинов-интернационалистов</w:t>
      </w:r>
      <w:r w:rsidR="003D1F60" w:rsidRPr="00835A69">
        <w:t>.</w:t>
      </w:r>
    </w:p>
    <w:p w:rsidR="003D1F60" w:rsidRPr="00835A69" w:rsidRDefault="003D1F60" w:rsidP="003D1F60">
      <w:pPr>
        <w:spacing w:line="240" w:lineRule="atLeast"/>
        <w:ind w:firstLine="708"/>
        <w:contextualSpacing/>
        <w:jc w:val="both"/>
      </w:pPr>
      <w:r w:rsidRPr="00835A69">
        <w:t>Б</w:t>
      </w:r>
      <w:r w:rsidR="00D21DC5" w:rsidRPr="00835A69">
        <w:t xml:space="preserve">ыл проведён комплекс лабораторно-инструментальных исследований: клинический и биохимический анализ крови, анализ крови на онкомаркеры (ПСА, СА-125), анализ мочи, для маломобильных пациентов – двукратное взятие мокроты, УЗИ щитовидной железы, брюшной полости и органов малого таза, </w:t>
      </w:r>
      <w:r w:rsidR="001D7576">
        <w:t>ЭКГ, флюорография, маммография.</w:t>
      </w:r>
    </w:p>
    <w:p w:rsidR="00D21DC5" w:rsidRPr="00835A69" w:rsidRDefault="003D1F60" w:rsidP="00D21DC5">
      <w:pPr>
        <w:spacing w:line="240" w:lineRule="atLeast"/>
        <w:ind w:firstLine="708"/>
        <w:contextualSpacing/>
        <w:jc w:val="both"/>
      </w:pPr>
      <w:proofErr w:type="gramStart"/>
      <w:r w:rsidRPr="00835A69">
        <w:t>П</w:t>
      </w:r>
      <w:r w:rsidR="00CF3512" w:rsidRPr="00835A69">
        <w:t>ациенты</w:t>
      </w:r>
      <w:r w:rsidRPr="00835A69">
        <w:t xml:space="preserve"> </w:t>
      </w:r>
      <w:r w:rsidR="00D21DC5" w:rsidRPr="00835A69">
        <w:t>были консульт</w:t>
      </w:r>
      <w:r w:rsidRPr="00835A69">
        <w:t>ированы</w:t>
      </w:r>
      <w:r w:rsidR="00D21DC5" w:rsidRPr="00835A69">
        <w:t xml:space="preserve"> врачами</w:t>
      </w:r>
      <w:r w:rsidRPr="00835A69">
        <w:t>: терапевтом, неврологом, офтальмологом, ЛОР</w:t>
      </w:r>
      <w:r w:rsidR="00D21DC5" w:rsidRPr="00835A69">
        <w:t>, эндокринологом, хирургом, урологом.</w:t>
      </w:r>
      <w:proofErr w:type="gramEnd"/>
      <w:r w:rsidR="00D21DC5" w:rsidRPr="00835A69">
        <w:t xml:space="preserve"> При необходимости, назначались дополнительные консультации врач</w:t>
      </w:r>
      <w:r w:rsidRPr="00835A69">
        <w:t>а</w:t>
      </w:r>
      <w:r w:rsidR="00D21DC5" w:rsidRPr="00835A69">
        <w:t>-травматолог</w:t>
      </w:r>
      <w:r w:rsidRPr="00835A69">
        <w:t>а</w:t>
      </w:r>
      <w:r w:rsidR="00D21DC5" w:rsidRPr="00835A69">
        <w:t>-ортопед</w:t>
      </w:r>
      <w:r w:rsidRPr="00835A69">
        <w:t>а</w:t>
      </w:r>
      <w:r w:rsidR="00D21DC5" w:rsidRPr="00835A69">
        <w:t>, врач</w:t>
      </w:r>
      <w:r w:rsidRPr="00835A69">
        <w:t>а</w:t>
      </w:r>
      <w:r w:rsidR="00D21DC5" w:rsidRPr="00835A69">
        <w:t>-кардиолог</w:t>
      </w:r>
      <w:r w:rsidRPr="00835A69">
        <w:t>а</w:t>
      </w:r>
      <w:r w:rsidR="00D21DC5" w:rsidRPr="00835A69">
        <w:t>, врач</w:t>
      </w:r>
      <w:r w:rsidRPr="00835A69">
        <w:t>а</w:t>
      </w:r>
      <w:r w:rsidR="00D21DC5" w:rsidRPr="00835A69">
        <w:t>-аллерголог</w:t>
      </w:r>
      <w:r w:rsidRPr="00835A69">
        <w:t>а</w:t>
      </w:r>
      <w:r w:rsidR="00D21DC5" w:rsidRPr="00835A69">
        <w:t>, врач</w:t>
      </w:r>
      <w:r w:rsidRPr="00835A69">
        <w:t>а</w:t>
      </w:r>
      <w:r w:rsidR="00D21DC5" w:rsidRPr="00835A69">
        <w:t>-пульмонолог</w:t>
      </w:r>
      <w:r w:rsidRPr="00835A69">
        <w:t>а</w:t>
      </w:r>
      <w:r w:rsidR="00D21DC5" w:rsidRPr="00835A69">
        <w:t>, врач</w:t>
      </w:r>
      <w:r w:rsidRPr="00835A69">
        <w:t>а</w:t>
      </w:r>
      <w:r w:rsidR="00D21DC5" w:rsidRPr="00835A69">
        <w:t>-ревматолог</w:t>
      </w:r>
      <w:r w:rsidRPr="00835A69">
        <w:t>а</w:t>
      </w:r>
      <w:r w:rsidR="00E76FBC">
        <w:t>.</w:t>
      </w:r>
      <w:r w:rsidR="00D21DC5" w:rsidRPr="00835A69">
        <w:t xml:space="preserve"> Результаты обследования и заключения врачей-специалистов были переданы участковым врачам-терапевтам для дальнейшего проведения лечебно-профилактических мероприятий.</w:t>
      </w:r>
    </w:p>
    <w:p w:rsidR="00A63B8C" w:rsidRPr="00835A69" w:rsidRDefault="00A63B8C" w:rsidP="00D21DC5">
      <w:pPr>
        <w:spacing w:line="240" w:lineRule="atLeast"/>
        <w:ind w:firstLine="708"/>
        <w:contextualSpacing/>
        <w:jc w:val="both"/>
      </w:pPr>
    </w:p>
    <w:p w:rsidR="001E2873" w:rsidRPr="00835A69" w:rsidRDefault="00B837EF" w:rsidP="00B72C8E">
      <w:pPr>
        <w:numPr>
          <w:ilvl w:val="1"/>
          <w:numId w:val="15"/>
        </w:numPr>
        <w:spacing w:line="240" w:lineRule="atLeast"/>
        <w:contextualSpacing/>
      </w:pPr>
      <w:r w:rsidRPr="00835A69">
        <w:rPr>
          <w:b/>
        </w:rPr>
        <w:t>Приоритетный национальный проект по иммунизации населения против вирусного гепатита</w:t>
      </w:r>
      <w:proofErr w:type="gramStart"/>
      <w:r w:rsidRPr="00835A69">
        <w:rPr>
          <w:b/>
        </w:rPr>
        <w:t xml:space="preserve"> В</w:t>
      </w:r>
      <w:proofErr w:type="gramEnd"/>
    </w:p>
    <w:p w:rsidR="001E2873" w:rsidRPr="00835A69" w:rsidRDefault="001E2873" w:rsidP="004C66FE">
      <w:pPr>
        <w:spacing w:line="240" w:lineRule="atLeast"/>
        <w:contextualSpacing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41"/>
        <w:gridCol w:w="3279"/>
        <w:gridCol w:w="3260"/>
      </w:tblGrid>
      <w:tr w:rsidR="00D80A3D" w:rsidRPr="00C903C8" w:rsidTr="002B1ABC">
        <w:trPr>
          <w:trHeight w:val="552"/>
        </w:trPr>
        <w:tc>
          <w:tcPr>
            <w:tcW w:w="2641" w:type="dxa"/>
            <w:shd w:val="clear" w:color="auto" w:fill="auto"/>
          </w:tcPr>
          <w:p w:rsidR="00D80A3D" w:rsidRPr="00835A69" w:rsidRDefault="00D80A3D" w:rsidP="003F0DFB">
            <w:pPr>
              <w:spacing w:line="240" w:lineRule="atLeast"/>
              <w:contextualSpacing/>
              <w:jc w:val="both"/>
            </w:pPr>
          </w:p>
        </w:tc>
        <w:tc>
          <w:tcPr>
            <w:tcW w:w="3279" w:type="dxa"/>
          </w:tcPr>
          <w:p w:rsidR="00D80A3D" w:rsidRPr="00C903C8" w:rsidRDefault="00D80A3D" w:rsidP="00FC67AB">
            <w:pPr>
              <w:spacing w:line="240" w:lineRule="atLeast"/>
              <w:contextualSpacing/>
              <w:jc w:val="center"/>
              <w:rPr>
                <w:b/>
              </w:rPr>
            </w:pPr>
            <w:r w:rsidRPr="00C903C8">
              <w:rPr>
                <w:b/>
              </w:rPr>
              <w:t>2020 год</w:t>
            </w:r>
          </w:p>
        </w:tc>
        <w:tc>
          <w:tcPr>
            <w:tcW w:w="3260" w:type="dxa"/>
          </w:tcPr>
          <w:p w:rsidR="00D80A3D" w:rsidRPr="00C903C8" w:rsidRDefault="00D80A3D" w:rsidP="00FC67AB">
            <w:pPr>
              <w:spacing w:line="240" w:lineRule="atLeast"/>
              <w:contextualSpacing/>
              <w:jc w:val="center"/>
              <w:rPr>
                <w:b/>
              </w:rPr>
            </w:pPr>
            <w:r w:rsidRPr="00C903C8">
              <w:rPr>
                <w:b/>
              </w:rPr>
              <w:t>2021 год</w:t>
            </w:r>
          </w:p>
        </w:tc>
      </w:tr>
      <w:tr w:rsidR="001726C3" w:rsidRPr="00C903C8" w:rsidTr="002B1ABC">
        <w:trPr>
          <w:trHeight w:val="552"/>
        </w:trPr>
        <w:tc>
          <w:tcPr>
            <w:tcW w:w="2641" w:type="dxa"/>
            <w:shd w:val="clear" w:color="auto" w:fill="auto"/>
          </w:tcPr>
          <w:p w:rsidR="001726C3" w:rsidRPr="00C903C8" w:rsidRDefault="001726C3" w:rsidP="001726C3">
            <w:pPr>
              <w:spacing w:line="240" w:lineRule="atLeast"/>
              <w:contextualSpacing/>
              <w:jc w:val="both"/>
              <w:rPr>
                <w:b/>
              </w:rPr>
            </w:pPr>
            <w:r w:rsidRPr="00C903C8">
              <w:rPr>
                <w:b/>
              </w:rPr>
              <w:t>Плановые показатели</w:t>
            </w:r>
          </w:p>
        </w:tc>
        <w:tc>
          <w:tcPr>
            <w:tcW w:w="3279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2000</w:t>
            </w:r>
          </w:p>
        </w:tc>
        <w:tc>
          <w:tcPr>
            <w:tcW w:w="3260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1600</w:t>
            </w:r>
          </w:p>
        </w:tc>
      </w:tr>
      <w:tr w:rsidR="001726C3" w:rsidRPr="00C903C8" w:rsidTr="002B1ABC">
        <w:trPr>
          <w:trHeight w:val="552"/>
        </w:trPr>
        <w:tc>
          <w:tcPr>
            <w:tcW w:w="2641" w:type="dxa"/>
            <w:shd w:val="clear" w:color="auto" w:fill="auto"/>
          </w:tcPr>
          <w:p w:rsidR="001726C3" w:rsidRPr="00C903C8" w:rsidRDefault="001726C3" w:rsidP="001726C3">
            <w:pPr>
              <w:spacing w:line="240" w:lineRule="atLeast"/>
              <w:contextualSpacing/>
              <w:jc w:val="both"/>
              <w:rPr>
                <w:b/>
              </w:rPr>
            </w:pPr>
            <w:r w:rsidRPr="00C903C8">
              <w:rPr>
                <w:b/>
              </w:rPr>
              <w:t>Фактическое выполнение</w:t>
            </w:r>
          </w:p>
        </w:tc>
        <w:tc>
          <w:tcPr>
            <w:tcW w:w="3279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1625</w:t>
            </w:r>
          </w:p>
        </w:tc>
        <w:tc>
          <w:tcPr>
            <w:tcW w:w="3260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1419</w:t>
            </w:r>
          </w:p>
        </w:tc>
      </w:tr>
      <w:tr w:rsidR="001726C3" w:rsidRPr="00C903C8" w:rsidTr="002B1ABC">
        <w:trPr>
          <w:trHeight w:val="552"/>
        </w:trPr>
        <w:tc>
          <w:tcPr>
            <w:tcW w:w="2641" w:type="dxa"/>
            <w:shd w:val="clear" w:color="auto" w:fill="auto"/>
          </w:tcPr>
          <w:p w:rsidR="001726C3" w:rsidRPr="00C903C8" w:rsidRDefault="001726C3" w:rsidP="001726C3">
            <w:pPr>
              <w:spacing w:line="240" w:lineRule="atLeast"/>
              <w:contextualSpacing/>
              <w:jc w:val="both"/>
              <w:rPr>
                <w:b/>
              </w:rPr>
            </w:pPr>
            <w:r w:rsidRPr="00C903C8">
              <w:rPr>
                <w:b/>
              </w:rPr>
              <w:t>Процент охвата</w:t>
            </w:r>
          </w:p>
        </w:tc>
        <w:tc>
          <w:tcPr>
            <w:tcW w:w="3279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81,25</w:t>
            </w:r>
          </w:p>
        </w:tc>
        <w:tc>
          <w:tcPr>
            <w:tcW w:w="3260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88,7</w:t>
            </w:r>
          </w:p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</w:p>
        </w:tc>
      </w:tr>
    </w:tbl>
    <w:p w:rsidR="00493D13" w:rsidRPr="00C903C8" w:rsidRDefault="00493D13" w:rsidP="004C66FE">
      <w:pPr>
        <w:spacing w:line="240" w:lineRule="atLeast"/>
        <w:contextualSpacing/>
        <w:jc w:val="both"/>
      </w:pPr>
      <w:r w:rsidRPr="00C903C8">
        <w:tab/>
        <w:t>Согласно схеме иммунизации против вирусного гепатита</w:t>
      </w:r>
      <w:proofErr w:type="gramStart"/>
      <w:r w:rsidRPr="00C903C8">
        <w:t xml:space="preserve"> В</w:t>
      </w:r>
      <w:proofErr w:type="gramEnd"/>
      <w:r w:rsidRPr="00C903C8">
        <w:t xml:space="preserve"> – третий этап вакцинации будет завершен в первом полугодии 20</w:t>
      </w:r>
      <w:r w:rsidR="00E76FBC" w:rsidRPr="00C903C8">
        <w:t>2</w:t>
      </w:r>
      <w:r w:rsidR="001726C3" w:rsidRPr="00C903C8">
        <w:t>2</w:t>
      </w:r>
      <w:r w:rsidRPr="00C903C8">
        <w:t xml:space="preserve"> года.</w:t>
      </w:r>
    </w:p>
    <w:p w:rsidR="001E2873" w:rsidRPr="00C903C8" w:rsidRDefault="001E2873" w:rsidP="004C66FE">
      <w:pPr>
        <w:spacing w:line="240" w:lineRule="atLeast"/>
        <w:contextualSpacing/>
        <w:jc w:val="both"/>
      </w:pPr>
    </w:p>
    <w:p w:rsidR="001E2873" w:rsidRPr="00C903C8" w:rsidRDefault="00493D13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C903C8">
        <w:rPr>
          <w:b/>
        </w:rPr>
        <w:t>Национальный проект по иммунизации населения против гриппа</w:t>
      </w:r>
    </w:p>
    <w:p w:rsidR="00493D13" w:rsidRPr="00C903C8" w:rsidRDefault="00493D13" w:rsidP="004C66FE">
      <w:pPr>
        <w:spacing w:line="240" w:lineRule="atLeast"/>
        <w:contextualSpacing/>
        <w:jc w:val="both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1"/>
        <w:gridCol w:w="3249"/>
        <w:gridCol w:w="3260"/>
      </w:tblGrid>
      <w:tr w:rsidR="00D80A3D" w:rsidRPr="00C903C8" w:rsidTr="002B1ABC">
        <w:trPr>
          <w:trHeight w:val="552"/>
        </w:trPr>
        <w:tc>
          <w:tcPr>
            <w:tcW w:w="2671" w:type="dxa"/>
            <w:shd w:val="clear" w:color="auto" w:fill="auto"/>
          </w:tcPr>
          <w:p w:rsidR="00D80A3D" w:rsidRPr="00C903C8" w:rsidRDefault="00D80A3D" w:rsidP="003F0DFB">
            <w:pPr>
              <w:spacing w:line="240" w:lineRule="atLeast"/>
              <w:contextualSpacing/>
              <w:jc w:val="both"/>
            </w:pPr>
          </w:p>
        </w:tc>
        <w:tc>
          <w:tcPr>
            <w:tcW w:w="3249" w:type="dxa"/>
          </w:tcPr>
          <w:p w:rsidR="00D80A3D" w:rsidRPr="00C903C8" w:rsidRDefault="00D80A3D" w:rsidP="00FC67AB">
            <w:pPr>
              <w:spacing w:line="240" w:lineRule="atLeast"/>
              <w:contextualSpacing/>
              <w:jc w:val="center"/>
              <w:rPr>
                <w:b/>
              </w:rPr>
            </w:pPr>
            <w:r w:rsidRPr="00C903C8">
              <w:rPr>
                <w:b/>
              </w:rPr>
              <w:t>2020 год</w:t>
            </w:r>
          </w:p>
        </w:tc>
        <w:tc>
          <w:tcPr>
            <w:tcW w:w="3260" w:type="dxa"/>
          </w:tcPr>
          <w:p w:rsidR="00D80A3D" w:rsidRPr="00C903C8" w:rsidRDefault="00D80A3D" w:rsidP="00FC67AB">
            <w:pPr>
              <w:spacing w:line="240" w:lineRule="atLeast"/>
              <w:contextualSpacing/>
              <w:jc w:val="center"/>
              <w:rPr>
                <w:b/>
              </w:rPr>
            </w:pPr>
            <w:r w:rsidRPr="00C903C8">
              <w:rPr>
                <w:b/>
              </w:rPr>
              <w:t>2021 год</w:t>
            </w:r>
          </w:p>
        </w:tc>
      </w:tr>
      <w:tr w:rsidR="001726C3" w:rsidRPr="00C903C8" w:rsidTr="002B1ABC">
        <w:trPr>
          <w:trHeight w:val="552"/>
        </w:trPr>
        <w:tc>
          <w:tcPr>
            <w:tcW w:w="2671" w:type="dxa"/>
            <w:shd w:val="clear" w:color="auto" w:fill="auto"/>
          </w:tcPr>
          <w:p w:rsidR="001726C3" w:rsidRPr="00C903C8" w:rsidRDefault="001726C3" w:rsidP="001726C3">
            <w:pPr>
              <w:spacing w:line="240" w:lineRule="atLeast"/>
              <w:contextualSpacing/>
              <w:jc w:val="both"/>
              <w:rPr>
                <w:b/>
              </w:rPr>
            </w:pPr>
            <w:r w:rsidRPr="00C903C8">
              <w:rPr>
                <w:b/>
              </w:rPr>
              <w:t>Плановые показатели</w:t>
            </w:r>
          </w:p>
        </w:tc>
        <w:tc>
          <w:tcPr>
            <w:tcW w:w="3249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119975</w:t>
            </w:r>
          </w:p>
        </w:tc>
        <w:tc>
          <w:tcPr>
            <w:tcW w:w="3260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109140</w:t>
            </w:r>
          </w:p>
        </w:tc>
      </w:tr>
      <w:tr w:rsidR="001726C3" w:rsidRPr="00C903C8" w:rsidTr="002B1ABC">
        <w:trPr>
          <w:trHeight w:val="552"/>
        </w:trPr>
        <w:tc>
          <w:tcPr>
            <w:tcW w:w="2671" w:type="dxa"/>
            <w:shd w:val="clear" w:color="auto" w:fill="auto"/>
          </w:tcPr>
          <w:p w:rsidR="001726C3" w:rsidRPr="00C903C8" w:rsidRDefault="001726C3" w:rsidP="001726C3">
            <w:pPr>
              <w:spacing w:line="240" w:lineRule="atLeast"/>
              <w:contextualSpacing/>
              <w:jc w:val="both"/>
              <w:rPr>
                <w:b/>
              </w:rPr>
            </w:pPr>
            <w:r w:rsidRPr="00C903C8">
              <w:rPr>
                <w:b/>
              </w:rPr>
              <w:t>Фактическое выполнение</w:t>
            </w:r>
          </w:p>
        </w:tc>
        <w:tc>
          <w:tcPr>
            <w:tcW w:w="3249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106019</w:t>
            </w:r>
          </w:p>
        </w:tc>
        <w:tc>
          <w:tcPr>
            <w:tcW w:w="3260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102018</w:t>
            </w:r>
          </w:p>
        </w:tc>
      </w:tr>
      <w:tr w:rsidR="001726C3" w:rsidRPr="00C903C8" w:rsidTr="002B1ABC">
        <w:trPr>
          <w:trHeight w:val="552"/>
        </w:trPr>
        <w:tc>
          <w:tcPr>
            <w:tcW w:w="2671" w:type="dxa"/>
            <w:shd w:val="clear" w:color="auto" w:fill="auto"/>
          </w:tcPr>
          <w:p w:rsidR="001726C3" w:rsidRPr="00C903C8" w:rsidRDefault="001726C3" w:rsidP="001726C3">
            <w:pPr>
              <w:spacing w:line="240" w:lineRule="atLeast"/>
              <w:contextualSpacing/>
              <w:jc w:val="both"/>
              <w:rPr>
                <w:b/>
              </w:rPr>
            </w:pPr>
            <w:r w:rsidRPr="00C903C8">
              <w:rPr>
                <w:b/>
              </w:rPr>
              <w:t>Процент охвата</w:t>
            </w:r>
          </w:p>
        </w:tc>
        <w:tc>
          <w:tcPr>
            <w:tcW w:w="3249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88,37</w:t>
            </w:r>
          </w:p>
        </w:tc>
        <w:tc>
          <w:tcPr>
            <w:tcW w:w="3260" w:type="dxa"/>
          </w:tcPr>
          <w:p w:rsidR="001726C3" w:rsidRPr="00C903C8" w:rsidRDefault="001726C3" w:rsidP="001726C3">
            <w:pPr>
              <w:spacing w:line="240" w:lineRule="atLeast"/>
              <w:contextualSpacing/>
              <w:jc w:val="center"/>
            </w:pPr>
            <w:r w:rsidRPr="00C903C8">
              <w:t>93,47</w:t>
            </w:r>
          </w:p>
        </w:tc>
      </w:tr>
    </w:tbl>
    <w:p w:rsidR="00493D13" w:rsidRPr="00C903C8" w:rsidRDefault="00493D13" w:rsidP="004C66FE">
      <w:pPr>
        <w:spacing w:line="240" w:lineRule="atLeast"/>
        <w:contextualSpacing/>
        <w:jc w:val="both"/>
      </w:pPr>
    </w:p>
    <w:p w:rsidR="001726C3" w:rsidRPr="00C903C8" w:rsidRDefault="001726C3" w:rsidP="001726C3">
      <w:pPr>
        <w:spacing w:line="240" w:lineRule="atLeast"/>
        <w:ind w:firstLine="680"/>
        <w:jc w:val="both"/>
      </w:pPr>
      <w:r w:rsidRPr="00C903C8">
        <w:t>Для повышения доступности вакцинации в 2021 году, с августа по ноябрь, функционировал пункт бесплатной вакцинации против гриппа для совершеннолетних граждан с их письменного согласия.  Всего силами выездных бригад поликлиники в мобильном прививочном пункте было привито 6488 человек.</w:t>
      </w:r>
    </w:p>
    <w:p w:rsidR="001726C3" w:rsidRPr="00C903C8" w:rsidRDefault="001726C3" w:rsidP="001726C3">
      <w:pPr>
        <w:spacing w:line="240" w:lineRule="atLeast"/>
        <w:contextualSpacing/>
        <w:jc w:val="both"/>
        <w:rPr>
          <w:bCs/>
        </w:rPr>
      </w:pPr>
      <w:r w:rsidRPr="00C903C8">
        <w:tab/>
        <w:t>Силами прививочных бригад и персоналом стационарных прививочных кабинетов выполнено более ста двух тысяч прививок против гриппа, что составило более 93% от плановых показателей.</w:t>
      </w:r>
    </w:p>
    <w:p w:rsidR="001726C3" w:rsidRPr="00C903C8" w:rsidRDefault="001726C3" w:rsidP="001726C3">
      <w:pPr>
        <w:tabs>
          <w:tab w:val="left" w:pos="426"/>
        </w:tabs>
        <w:spacing w:line="240" w:lineRule="atLeast"/>
        <w:jc w:val="both"/>
      </w:pPr>
      <w:r w:rsidRPr="00C903C8">
        <w:tab/>
        <w:t>На базе Филиала № 3 ГБУЗ «ГП № 64 ДЗМ» организован Центр вакцинации добровольцев против новой коронавирусной инфекции в рамках клинических испытаний вакциной Гам-КОВИД-Вак, разработанной на базе ФГБУ «НИЦЭМ им. Н. Ф. Гамалеи» Минздрава России.</w:t>
      </w:r>
    </w:p>
    <w:p w:rsidR="001726C3" w:rsidRPr="00C903C8" w:rsidRDefault="001726C3" w:rsidP="001726C3">
      <w:pPr>
        <w:spacing w:line="240" w:lineRule="atLeast"/>
        <w:ind w:firstLine="708"/>
        <w:contextualSpacing/>
        <w:jc w:val="both"/>
      </w:pPr>
      <w:proofErr w:type="gramStart"/>
      <w:r w:rsidRPr="00C903C8">
        <w:t>На основании Приказа Министерства здравоохранения Российской Федерации от 09.12.2020 г. № 1307н «О внесении изменений в календарь профилактических прививок по эпидемическим показаниям, утвержденный приказом Министерства здравоохранения Российской Федерации от 21 марта 2014 г. № 125н» на базах Филиала № 2 ГБУЗ «ГП № 64 ДЗМ» и основного здания ГБУЗ «ГП № 64 ДЗМ» организованы кабинеты вакцинации и кабинеты врачебного осмотра перед вакцинацией с графиком работы</w:t>
      </w:r>
      <w:proofErr w:type="gramEnd"/>
      <w:r w:rsidRPr="00C903C8">
        <w:t xml:space="preserve"> с 08:00 до 20:00 ежедневно в количестве:</w:t>
      </w:r>
    </w:p>
    <w:p w:rsidR="001726C3" w:rsidRPr="00C903C8" w:rsidRDefault="001726C3" w:rsidP="001726C3">
      <w:pPr>
        <w:spacing w:line="240" w:lineRule="atLeast"/>
        <w:ind w:firstLine="708"/>
        <w:contextualSpacing/>
        <w:jc w:val="both"/>
      </w:pPr>
      <w:r w:rsidRPr="00C903C8">
        <w:t>- 2 кабинета врачебного осмотра перед первичной вакцинацией;</w:t>
      </w:r>
    </w:p>
    <w:p w:rsidR="001726C3" w:rsidRPr="00C903C8" w:rsidRDefault="001726C3" w:rsidP="001726C3">
      <w:pPr>
        <w:spacing w:line="240" w:lineRule="atLeast"/>
        <w:ind w:firstLine="708"/>
        <w:contextualSpacing/>
        <w:jc w:val="both"/>
      </w:pPr>
      <w:r w:rsidRPr="00C903C8">
        <w:t>- 2 кабинета врачебного осмотра перед повторной вакцинацией;</w:t>
      </w:r>
    </w:p>
    <w:p w:rsidR="001726C3" w:rsidRPr="00C903C8" w:rsidRDefault="001726C3" w:rsidP="001726C3">
      <w:pPr>
        <w:spacing w:line="240" w:lineRule="atLeast"/>
        <w:ind w:firstLine="708"/>
        <w:contextualSpacing/>
        <w:jc w:val="both"/>
      </w:pPr>
      <w:r w:rsidRPr="00C903C8">
        <w:t>- 2 кабинета вакцинации.</w:t>
      </w:r>
    </w:p>
    <w:p w:rsidR="001726C3" w:rsidRPr="00C903C8" w:rsidRDefault="001726C3" w:rsidP="001726C3">
      <w:pPr>
        <w:spacing w:line="240" w:lineRule="atLeast"/>
        <w:ind w:firstLine="708"/>
        <w:contextualSpacing/>
        <w:jc w:val="both"/>
        <w:rPr>
          <w:color w:val="002060"/>
        </w:rPr>
      </w:pPr>
      <w:r w:rsidRPr="00C903C8">
        <w:rPr>
          <w:color w:val="002060"/>
        </w:rPr>
        <w:t>З</w:t>
      </w:r>
      <w:r w:rsidRPr="00C903C8">
        <w:t>апись на вакцинацию осуществляется через портал mos.ru, по телефону Единой справочной службы города Москвы 122 и через стойку информации в поликлинике.</w:t>
      </w:r>
    </w:p>
    <w:p w:rsidR="001726C3" w:rsidRPr="00C903C8" w:rsidRDefault="001726C3" w:rsidP="001726C3">
      <w:pPr>
        <w:spacing w:line="240" w:lineRule="atLeast"/>
        <w:ind w:firstLine="708"/>
        <w:contextualSpacing/>
        <w:jc w:val="both"/>
      </w:pPr>
      <w:r w:rsidRPr="00C903C8">
        <w:t>В летний период (с 11 мая 2005 г.) дополнительно функционировали кабинеты вакцинации против новой коронавирусной инфекции в медицинском павильоне, установленном в парке Сокольники.</w:t>
      </w:r>
    </w:p>
    <w:p w:rsidR="001726C3" w:rsidRPr="00C903C8" w:rsidRDefault="001726C3" w:rsidP="001726C3">
      <w:pPr>
        <w:spacing w:line="240" w:lineRule="atLeast"/>
        <w:ind w:firstLine="708"/>
        <w:contextualSpacing/>
        <w:jc w:val="both"/>
      </w:pPr>
      <w:proofErr w:type="gramStart"/>
      <w:r w:rsidRPr="00C903C8">
        <w:lastRenderedPageBreak/>
        <w:t>На конец</w:t>
      </w:r>
      <w:proofErr w:type="gramEnd"/>
      <w:r w:rsidRPr="00C903C8">
        <w:t xml:space="preserve"> 2021 года более </w:t>
      </w:r>
      <w:r w:rsidR="0026737C">
        <w:t>108000</w:t>
      </w:r>
      <w:r w:rsidRPr="00C903C8">
        <w:t xml:space="preserve"> граждан начали курс вакцинации против новой коронавирусной инфекции (108588 чел.).</w:t>
      </w:r>
    </w:p>
    <w:p w:rsidR="001726C3" w:rsidRPr="00C903C8" w:rsidRDefault="001726C3" w:rsidP="001726C3">
      <w:pPr>
        <w:spacing w:line="240" w:lineRule="atLeast"/>
        <w:ind w:firstLine="708"/>
        <w:contextualSpacing/>
        <w:jc w:val="both"/>
      </w:pPr>
      <w:r w:rsidRPr="00C903C8">
        <w:t xml:space="preserve">На базах Филиалах № 1, № 3 и основного здания ГБУЗ «ГП № 64 ДЗМ» организованы ПЦР центры, для сдачи биологического материала. Запись на ПЦР диагностику осуществляется через портал </w:t>
      </w:r>
      <w:r w:rsidRPr="00C903C8">
        <w:rPr>
          <w:lang w:val="en-US"/>
        </w:rPr>
        <w:t>mos</w:t>
      </w:r>
      <w:r w:rsidRPr="00C903C8">
        <w:t>.</w:t>
      </w:r>
      <w:r w:rsidRPr="00C903C8">
        <w:rPr>
          <w:lang w:val="en-US"/>
        </w:rPr>
        <w:t>ru</w:t>
      </w:r>
      <w:r w:rsidRPr="00C903C8">
        <w:t>, по телефону Единой справочной службы города Москвы 122 и через стойку информации в поликлинике. Срок получения результатов исследования составляет 1-3 дня, результат фиксируется в Единой медицинской информационно-аналитической системе (ЕМИАС). Результат ПЦР мазка доступен пациенту в его личной электронной медицинской карте.</w:t>
      </w:r>
    </w:p>
    <w:p w:rsidR="001726C3" w:rsidRDefault="001726C3" w:rsidP="001726C3">
      <w:pPr>
        <w:spacing w:line="240" w:lineRule="atLeast"/>
        <w:contextualSpacing/>
        <w:jc w:val="both"/>
      </w:pPr>
      <w:r w:rsidRPr="00C903C8">
        <w:tab/>
        <w:t>На базе Филиала № 1 ГБУЗ «ГП № 64 ДЗМ» функционирует ИФА центр. Запись на ИФА диагностику осуществляется также через портал mos.ru, по телефону Единой справочной службы города Москвы 122 и через стойку информации в поликлинике. Срок получения результатов исследования составляет 1-3 дня, результат фиксируется в Единой медицинской информационно-аналитической системе (ЕМИАС). Результат ИФА диагностики доступен пациенту в его личной электронной медицинской карте.</w:t>
      </w:r>
    </w:p>
    <w:p w:rsidR="00E76FBC" w:rsidRPr="00835A69" w:rsidRDefault="00E76FBC" w:rsidP="004C66FE">
      <w:pPr>
        <w:spacing w:line="240" w:lineRule="atLeast"/>
        <w:contextualSpacing/>
        <w:jc w:val="both"/>
      </w:pPr>
    </w:p>
    <w:p w:rsidR="00CF41DE" w:rsidRPr="00835A69" w:rsidRDefault="00CF41DE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1D7576">
        <w:rPr>
          <w:b/>
        </w:rPr>
        <w:t>Льготное лекарственное обеспечение</w:t>
      </w:r>
    </w:p>
    <w:p w:rsidR="00CF41DE" w:rsidRPr="00835A69" w:rsidRDefault="00CF41DE" w:rsidP="00CF41DE">
      <w:pPr>
        <w:spacing w:line="240" w:lineRule="atLeast"/>
        <w:contextualSpacing/>
        <w:jc w:val="both"/>
      </w:pPr>
    </w:p>
    <w:p w:rsidR="00AE077C" w:rsidRPr="00C903C8" w:rsidRDefault="00AE077C" w:rsidP="00AE077C">
      <w:pPr>
        <w:spacing w:after="240" w:line="240" w:lineRule="atLeast"/>
        <w:ind w:firstLine="708"/>
        <w:contextualSpacing/>
        <w:jc w:val="both"/>
      </w:pPr>
      <w:r w:rsidRPr="00C903C8">
        <w:t>В 2021 году на _</w:t>
      </w:r>
      <w:r w:rsidRPr="00C903C8">
        <w:rPr>
          <w:u w:val="single"/>
        </w:rPr>
        <w:t>14569</w:t>
      </w:r>
      <w:r w:rsidRPr="00C903C8">
        <w:t>_ пациентов льготной категории всего было выписано _</w:t>
      </w:r>
      <w:r w:rsidRPr="00C903C8">
        <w:rPr>
          <w:u w:val="single"/>
        </w:rPr>
        <w:t>259816</w:t>
      </w:r>
      <w:r w:rsidRPr="00C903C8">
        <w:t xml:space="preserve">_ льготных рецепта, получено лекарственных препаратов на сумму </w:t>
      </w:r>
      <w:r w:rsidRPr="00C903C8">
        <w:rPr>
          <w:u w:val="single"/>
        </w:rPr>
        <w:t>_ 12927265,42</w:t>
      </w:r>
      <w:r w:rsidRPr="00C903C8">
        <w:t>_ руб.</w:t>
      </w:r>
    </w:p>
    <w:p w:rsidR="00AE077C" w:rsidRPr="00C903C8" w:rsidRDefault="00AE077C" w:rsidP="00AE077C">
      <w:pPr>
        <w:spacing w:before="240" w:line="240" w:lineRule="atLeast"/>
        <w:ind w:firstLine="708"/>
        <w:contextualSpacing/>
        <w:jc w:val="both"/>
      </w:pPr>
      <w:proofErr w:type="gramStart"/>
      <w:r w:rsidRPr="00C903C8">
        <w:t>В 2021г. оформлено 168 заявлений от граждан на получение компенсационной выплаты для приобретения лекарственных препаратов согласно Постановления Правительства Москвы от 26 ноября 2019 года N 1551-ПП «О расширении возможностей реализации права на получение мер социальной поддержки по обеспечению лекарственными препаратами, назначаемыми по жизненным показаниям и при индивидуальной непереносимости, и лекарственными препаратами и/или медицинскими изделиями, назначаемыми по категории заболевания "диабет</w:t>
      </w:r>
      <w:proofErr w:type="gramEnd"/>
      <w:r w:rsidRPr="00C903C8">
        <w:rPr>
          <w:sz w:val="26"/>
          <w:szCs w:val="26"/>
        </w:rPr>
        <w:t>"»</w:t>
      </w:r>
      <w:r w:rsidRPr="00C903C8">
        <w:t xml:space="preserve">, </w:t>
      </w:r>
      <w:proofErr w:type="gramStart"/>
      <w:r w:rsidRPr="00C903C8">
        <w:t>по</w:t>
      </w:r>
      <w:proofErr w:type="gramEnd"/>
      <w:r w:rsidRPr="00C903C8">
        <w:t xml:space="preserve"> </w:t>
      </w:r>
      <w:proofErr w:type="gramStart"/>
      <w:r w:rsidRPr="00C903C8">
        <w:t>которым</w:t>
      </w:r>
      <w:proofErr w:type="gramEnd"/>
      <w:r w:rsidRPr="00C903C8">
        <w:t xml:space="preserve"> было выплачено </w:t>
      </w:r>
      <w:r w:rsidRPr="00C903C8">
        <w:rPr>
          <w:u w:val="single"/>
        </w:rPr>
        <w:t>2998561.9</w:t>
      </w:r>
      <w:r w:rsidRPr="00C903C8">
        <w:t xml:space="preserve"> руб.</w:t>
      </w:r>
      <w:r w:rsidRPr="00C903C8">
        <w:rPr>
          <w:color w:val="BFBFBF"/>
        </w:rPr>
        <w:t xml:space="preserve"> </w:t>
      </w:r>
    </w:p>
    <w:p w:rsidR="00AE077C" w:rsidRPr="00C903C8" w:rsidRDefault="00AE077C" w:rsidP="00AE077C">
      <w:pPr>
        <w:spacing w:line="240" w:lineRule="atLeast"/>
        <w:ind w:firstLine="708"/>
        <w:jc w:val="both"/>
      </w:pPr>
      <w:r w:rsidRPr="00C903C8">
        <w:t>Лекарственное обеспечение пациентов, проходящих лечение новой коронавирусной инфекции COVID-19 на дому, осуществляется за счет бюджета города Москвы. Лекарственными препаратами обеспечивается 100 % пациентов, имеющих симптомы заболевания</w:t>
      </w:r>
      <w:r w:rsidR="0026737C">
        <w:t>.</w:t>
      </w:r>
    </w:p>
    <w:p w:rsidR="00645DCA" w:rsidRPr="00C903C8" w:rsidRDefault="00645DCA" w:rsidP="00CF41DE">
      <w:pPr>
        <w:spacing w:line="240" w:lineRule="atLeast"/>
        <w:ind w:firstLine="708"/>
        <w:contextualSpacing/>
        <w:jc w:val="both"/>
        <w:rPr>
          <w:sz w:val="26"/>
          <w:szCs w:val="26"/>
        </w:rPr>
      </w:pPr>
    </w:p>
    <w:p w:rsidR="00877B0C" w:rsidRPr="00C903C8" w:rsidRDefault="00952EF2" w:rsidP="00B72C8E">
      <w:pPr>
        <w:numPr>
          <w:ilvl w:val="1"/>
          <w:numId w:val="15"/>
        </w:numPr>
        <w:spacing w:line="240" w:lineRule="atLeast"/>
        <w:contextualSpacing/>
        <w:jc w:val="both"/>
        <w:rPr>
          <w:b/>
        </w:rPr>
      </w:pPr>
      <w:r w:rsidRPr="00C903C8">
        <w:rPr>
          <w:b/>
        </w:rPr>
        <w:t>Деятельность Отделения медицинской профилактики</w:t>
      </w:r>
    </w:p>
    <w:p w:rsidR="00C02B5B" w:rsidRPr="00835A69" w:rsidRDefault="00C02B5B" w:rsidP="00C02B5B">
      <w:pPr>
        <w:spacing w:line="240" w:lineRule="atLeast"/>
        <w:ind w:left="1429"/>
        <w:contextualSpacing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9"/>
        <w:gridCol w:w="1977"/>
        <w:gridCol w:w="1977"/>
      </w:tblGrid>
      <w:tr w:rsidR="00E76FBC" w:rsidRPr="00835A69" w:rsidTr="00FC67AB">
        <w:trPr>
          <w:trHeight w:val="511"/>
        </w:trPr>
        <w:tc>
          <w:tcPr>
            <w:tcW w:w="2994" w:type="pct"/>
            <w:shd w:val="clear" w:color="auto" w:fill="auto"/>
            <w:noWrap/>
            <w:vAlign w:val="center"/>
            <w:hideMark/>
          </w:tcPr>
          <w:p w:rsidR="00E76FBC" w:rsidRPr="00835A69" w:rsidRDefault="00E76FBC" w:rsidP="00D713A9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35A69">
              <w:rPr>
                <w:rFonts w:eastAsia="Calibri"/>
                <w:b/>
                <w:bCs/>
                <w:lang w:eastAsia="en-US"/>
              </w:rPr>
              <w:t>Показатель</w:t>
            </w:r>
          </w:p>
        </w:tc>
        <w:tc>
          <w:tcPr>
            <w:tcW w:w="1003" w:type="pct"/>
            <w:vAlign w:val="center"/>
          </w:tcPr>
          <w:p w:rsidR="00E76FBC" w:rsidRPr="00835A69" w:rsidRDefault="00E76FBC" w:rsidP="00FC67AB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35A69">
              <w:rPr>
                <w:rFonts w:eastAsia="Calibri"/>
                <w:b/>
                <w:bCs/>
                <w:lang w:eastAsia="en-US"/>
              </w:rPr>
              <w:t>20</w:t>
            </w:r>
            <w:r w:rsidR="00D80A3D">
              <w:rPr>
                <w:rFonts w:eastAsia="Calibri"/>
                <w:b/>
                <w:bCs/>
                <w:lang w:eastAsia="en-US"/>
              </w:rPr>
              <w:t>20</w:t>
            </w:r>
          </w:p>
        </w:tc>
        <w:tc>
          <w:tcPr>
            <w:tcW w:w="1003" w:type="pct"/>
          </w:tcPr>
          <w:p w:rsidR="00E76FBC" w:rsidRPr="00835A69" w:rsidRDefault="00E76FBC" w:rsidP="00D713A9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</w:t>
            </w:r>
            <w:r w:rsidR="00D80A3D">
              <w:rPr>
                <w:rFonts w:eastAsia="Calibri"/>
                <w:b/>
                <w:bCs/>
                <w:lang w:eastAsia="en-US"/>
              </w:rPr>
              <w:t>1</w:t>
            </w:r>
          </w:p>
        </w:tc>
      </w:tr>
      <w:tr w:rsidR="00101E3C" w:rsidRPr="00835A69" w:rsidTr="00D5660F">
        <w:trPr>
          <w:trHeight w:val="343"/>
        </w:trPr>
        <w:tc>
          <w:tcPr>
            <w:tcW w:w="2994" w:type="pct"/>
            <w:shd w:val="clear" w:color="auto" w:fill="auto"/>
          </w:tcPr>
          <w:p w:rsidR="00101E3C" w:rsidRPr="00835A69" w:rsidRDefault="00101E3C" w:rsidP="00101E3C">
            <w:r w:rsidRPr="00835A69">
              <w:t>Число лиц, обученных основам здорового образа жизни, всего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2020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2021</w:t>
            </w:r>
          </w:p>
        </w:tc>
      </w:tr>
      <w:tr w:rsidR="00101E3C" w:rsidRPr="00835A69" w:rsidTr="00D5660F">
        <w:trPr>
          <w:trHeight w:val="343"/>
        </w:trPr>
        <w:tc>
          <w:tcPr>
            <w:tcW w:w="2994" w:type="pct"/>
            <w:shd w:val="clear" w:color="auto" w:fill="auto"/>
            <w:vAlign w:val="center"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 xml:space="preserve">Число лиц, обученных в школах здоровья,  - </w:t>
            </w:r>
            <w:r w:rsidRPr="00835A69">
              <w:rPr>
                <w:rFonts w:eastAsia="Calibri"/>
                <w:b/>
                <w:bCs/>
                <w:lang w:eastAsia="en-US"/>
              </w:rPr>
              <w:t>всего</w:t>
            </w:r>
            <w:r w:rsidRPr="00835A69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101E3C" w:rsidRPr="00835A69" w:rsidTr="00D5660F">
        <w:trPr>
          <w:trHeight w:val="401"/>
        </w:trPr>
        <w:tc>
          <w:tcPr>
            <w:tcW w:w="2994" w:type="pct"/>
            <w:shd w:val="clear" w:color="auto" w:fill="auto"/>
            <w:vAlign w:val="center"/>
            <w:hideMark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b/>
                <w:lang w:eastAsia="en-US"/>
              </w:rPr>
              <w:t>В Центре здоровья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101E3C" w:rsidRPr="00835A69" w:rsidTr="00D5660F">
        <w:trPr>
          <w:trHeight w:val="579"/>
        </w:trPr>
        <w:tc>
          <w:tcPr>
            <w:tcW w:w="2994" w:type="pct"/>
            <w:shd w:val="clear" w:color="auto" w:fill="auto"/>
            <w:vAlign w:val="center"/>
            <w:hideMark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b/>
                <w:bCs/>
                <w:lang w:eastAsia="en-US"/>
              </w:rPr>
              <w:t>в том числе в</w:t>
            </w:r>
            <w:r w:rsidRPr="00835A69">
              <w:rPr>
                <w:rFonts w:eastAsia="Calibri"/>
                <w:lang w:eastAsia="en-US"/>
              </w:rPr>
              <w:t>:                                                                                                                                                               школе профилактики артериальной гипертензии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86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101E3C" w:rsidRPr="00835A69" w:rsidTr="00D5660F">
        <w:trPr>
          <w:trHeight w:val="348"/>
        </w:trPr>
        <w:tc>
          <w:tcPr>
            <w:tcW w:w="2994" w:type="pct"/>
            <w:shd w:val="clear" w:color="auto" w:fill="auto"/>
            <w:vAlign w:val="center"/>
            <w:hideMark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школе профилактики заболеваний костно-мышечной системы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35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101E3C" w:rsidRPr="00835A69" w:rsidTr="00D5660F">
        <w:trPr>
          <w:trHeight w:val="324"/>
        </w:trPr>
        <w:tc>
          <w:tcPr>
            <w:tcW w:w="2994" w:type="pct"/>
            <w:shd w:val="clear" w:color="auto" w:fill="auto"/>
            <w:vAlign w:val="center"/>
            <w:hideMark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школе профилактики бронхиальной астмы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101E3C" w:rsidRPr="00835A69" w:rsidTr="00D5660F">
        <w:trPr>
          <w:trHeight w:val="324"/>
        </w:trPr>
        <w:tc>
          <w:tcPr>
            <w:tcW w:w="2994" w:type="pct"/>
            <w:shd w:val="clear" w:color="auto" w:fill="auto"/>
            <w:vAlign w:val="center"/>
            <w:hideMark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школе профилактики сахарного диабета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9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101E3C" w:rsidRPr="00835A69" w:rsidTr="00D5660F">
        <w:trPr>
          <w:trHeight w:val="324"/>
        </w:trPr>
        <w:tc>
          <w:tcPr>
            <w:tcW w:w="2994" w:type="pct"/>
            <w:shd w:val="clear" w:color="auto" w:fill="auto"/>
            <w:vAlign w:val="center"/>
            <w:hideMark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lastRenderedPageBreak/>
              <w:t>прочих школах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18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101E3C" w:rsidRPr="00835A69" w:rsidTr="00D5660F">
        <w:trPr>
          <w:trHeight w:val="820"/>
        </w:trPr>
        <w:tc>
          <w:tcPr>
            <w:tcW w:w="2994" w:type="pct"/>
            <w:shd w:val="clear" w:color="auto" w:fill="auto"/>
            <w:vAlign w:val="center"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в том числе:</w:t>
            </w:r>
          </w:p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школа профилактики инфарктов и инсультов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0</w:t>
            </w:r>
          </w:p>
        </w:tc>
      </w:tr>
      <w:tr w:rsidR="00101E3C" w:rsidRPr="00835A69" w:rsidTr="00D5660F">
        <w:trPr>
          <w:trHeight w:val="347"/>
        </w:trPr>
        <w:tc>
          <w:tcPr>
            <w:tcW w:w="2994" w:type="pct"/>
            <w:shd w:val="clear" w:color="auto" w:fill="auto"/>
            <w:vAlign w:val="center"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школа по отказу от табакокурения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01E3C" w:rsidRPr="00835A69" w:rsidTr="00D5660F">
        <w:trPr>
          <w:trHeight w:val="324"/>
        </w:trPr>
        <w:tc>
          <w:tcPr>
            <w:tcW w:w="2994" w:type="pct"/>
            <w:shd w:val="clear" w:color="auto" w:fill="auto"/>
            <w:vAlign w:val="center"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35A69">
              <w:rPr>
                <w:rFonts w:eastAsia="Calibri"/>
                <w:b/>
                <w:lang w:eastAsia="en-US"/>
              </w:rPr>
              <w:t>В Отделении профилактики: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101E3C" w:rsidRPr="00835A69" w:rsidTr="00D5660F">
        <w:trPr>
          <w:trHeight w:val="324"/>
        </w:trPr>
        <w:tc>
          <w:tcPr>
            <w:tcW w:w="2994" w:type="pct"/>
            <w:shd w:val="clear" w:color="auto" w:fill="auto"/>
            <w:vAlign w:val="center"/>
          </w:tcPr>
          <w:p w:rsidR="00101E3C" w:rsidRPr="00835A69" w:rsidRDefault="00101E3C" w:rsidP="00101E3C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35A69">
              <w:rPr>
                <w:rFonts w:eastAsia="Calibri"/>
                <w:lang w:eastAsia="en-US"/>
              </w:rPr>
              <w:t>школа профилактики инфарктов и инсультов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>23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E3C" w:rsidRDefault="00101E3C" w:rsidP="00101E3C">
            <w:pPr>
              <w:spacing w:after="200" w:line="276" w:lineRule="auto"/>
              <w:jc w:val="center"/>
              <w:rPr>
                <w:rFonts w:eastAsia="Calibri"/>
                <w:b/>
                <w:color w:val="000000"/>
                <w:u w:val="single"/>
                <w:lang w:eastAsia="en-US"/>
              </w:rPr>
            </w:pPr>
            <w:r>
              <w:rPr>
                <w:rFonts w:eastAsia="Calibri"/>
                <w:b/>
                <w:color w:val="000000"/>
                <w:u w:val="single"/>
                <w:lang w:eastAsia="en-US"/>
              </w:rPr>
              <w:t>0</w:t>
            </w:r>
          </w:p>
        </w:tc>
      </w:tr>
    </w:tbl>
    <w:p w:rsidR="00645DCA" w:rsidRPr="00835A69" w:rsidRDefault="00645DCA" w:rsidP="0062218B">
      <w:pPr>
        <w:tabs>
          <w:tab w:val="left" w:pos="426"/>
        </w:tabs>
        <w:spacing w:line="240" w:lineRule="atLeast"/>
        <w:jc w:val="both"/>
        <w:rPr>
          <w:b/>
        </w:rPr>
      </w:pPr>
    </w:p>
    <w:p w:rsidR="0062218B" w:rsidRPr="00835A69" w:rsidRDefault="00877B0C" w:rsidP="0062218B">
      <w:pPr>
        <w:tabs>
          <w:tab w:val="left" w:pos="426"/>
        </w:tabs>
        <w:spacing w:line="240" w:lineRule="atLeast"/>
        <w:jc w:val="both"/>
      </w:pPr>
      <w:r w:rsidRPr="00835A69">
        <w:rPr>
          <w:b/>
        </w:rPr>
        <w:t>Комментарий:</w:t>
      </w:r>
      <w:r w:rsidRPr="00835A69">
        <w:t xml:space="preserve"> </w:t>
      </w:r>
    </w:p>
    <w:p w:rsidR="00877B0C" w:rsidRPr="00381BA6" w:rsidRDefault="00E0090E" w:rsidP="0062218B">
      <w:pPr>
        <w:tabs>
          <w:tab w:val="left" w:pos="426"/>
        </w:tabs>
        <w:spacing w:line="240" w:lineRule="atLeast"/>
        <w:jc w:val="both"/>
        <w:rPr>
          <w:color w:val="FF0000"/>
        </w:rPr>
      </w:pPr>
      <w:r w:rsidRPr="00835A69">
        <w:tab/>
      </w:r>
      <w:r w:rsidR="00101E3C">
        <w:t>В 2021</w:t>
      </w:r>
      <w:r w:rsidR="0026737C">
        <w:t xml:space="preserve"> </w:t>
      </w:r>
      <w:r w:rsidR="00101E3C">
        <w:t>г. деятельность отделения медицинской профилактики была приостановлена, в связи с продолжающейся тяжелой эпидемиологической обстановкой в городе Москве и усилением врачебно-сестринских бригад ОНМПнД.</w:t>
      </w:r>
    </w:p>
    <w:p w:rsidR="00A96FD9" w:rsidRPr="00381BA6" w:rsidRDefault="00A96FD9" w:rsidP="0062218B">
      <w:pPr>
        <w:tabs>
          <w:tab w:val="left" w:pos="426"/>
        </w:tabs>
        <w:spacing w:line="240" w:lineRule="atLeast"/>
        <w:jc w:val="both"/>
        <w:rPr>
          <w:color w:val="FF0000"/>
          <w:sz w:val="26"/>
          <w:szCs w:val="26"/>
        </w:rPr>
      </w:pPr>
    </w:p>
    <w:p w:rsidR="0062218B" w:rsidRPr="00835A69" w:rsidRDefault="0062218B" w:rsidP="00B72C8E">
      <w:pPr>
        <w:numPr>
          <w:ilvl w:val="1"/>
          <w:numId w:val="15"/>
        </w:numPr>
        <w:tabs>
          <w:tab w:val="left" w:pos="493"/>
        </w:tabs>
        <w:spacing w:after="494" w:line="230" w:lineRule="exact"/>
        <w:contextualSpacing/>
        <w:jc w:val="both"/>
        <w:rPr>
          <w:b/>
        </w:rPr>
      </w:pPr>
      <w:r w:rsidRPr="00835A69">
        <w:rPr>
          <w:b/>
        </w:rPr>
        <w:t>Деятельность Центра здоровья</w:t>
      </w:r>
    </w:p>
    <w:p w:rsidR="0062218B" w:rsidRPr="00835A69" w:rsidRDefault="0062218B" w:rsidP="0062218B">
      <w:pPr>
        <w:tabs>
          <w:tab w:val="left" w:pos="426"/>
        </w:tabs>
        <w:spacing w:line="240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843"/>
      </w:tblGrid>
      <w:tr w:rsidR="000143BC" w:rsidRPr="00835A69" w:rsidTr="00FE1F05">
        <w:tc>
          <w:tcPr>
            <w:tcW w:w="4077" w:type="dxa"/>
            <w:shd w:val="clear" w:color="auto" w:fill="auto"/>
            <w:vAlign w:val="center"/>
          </w:tcPr>
          <w:p w:rsidR="000143BC" w:rsidRPr="00835A69" w:rsidRDefault="000143BC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Показатель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BC" w:rsidRPr="00835A69" w:rsidRDefault="000143BC" w:rsidP="00FC67AB">
            <w:pPr>
              <w:spacing w:line="240" w:lineRule="atLeast"/>
              <w:contextualSpacing/>
              <w:jc w:val="center"/>
              <w:rPr>
                <w:b/>
              </w:rPr>
            </w:pPr>
            <w:r w:rsidRPr="00835A69">
              <w:rPr>
                <w:b/>
              </w:rPr>
              <w:t>20</w:t>
            </w:r>
            <w:r>
              <w:rPr>
                <w:b/>
              </w:rPr>
              <w:t>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143BC" w:rsidRPr="00835A69" w:rsidRDefault="000143BC" w:rsidP="003F0DFB">
            <w:pPr>
              <w:spacing w:line="240" w:lineRule="atLeast"/>
              <w:contextualSpacing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0143BC" w:rsidRPr="00835A69" w:rsidTr="00D5660F">
        <w:tc>
          <w:tcPr>
            <w:tcW w:w="4077" w:type="dxa"/>
            <w:shd w:val="clear" w:color="auto" w:fill="auto"/>
          </w:tcPr>
          <w:p w:rsidR="000143BC" w:rsidRPr="00835A69" w:rsidRDefault="000143BC" w:rsidP="000143BC">
            <w:pPr>
              <w:tabs>
                <w:tab w:val="left" w:pos="493"/>
              </w:tabs>
              <w:spacing w:line="240" w:lineRule="atLeast"/>
              <w:contextualSpacing/>
              <w:rPr>
                <w:b/>
              </w:rPr>
            </w:pPr>
            <w:r w:rsidRPr="00835A69">
              <w:rPr>
                <w:rStyle w:val="115pt"/>
                <w:sz w:val="24"/>
                <w:szCs w:val="24"/>
              </w:rPr>
              <w:t>Число лиц, обратившихся в центры здоровья, взрослое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tabs>
                <w:tab w:val="left" w:pos="493"/>
              </w:tabs>
              <w:spacing w:line="240" w:lineRule="atLeast"/>
              <w:jc w:val="center"/>
            </w:pPr>
            <w: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tabs>
                <w:tab w:val="left" w:pos="493"/>
              </w:tabs>
              <w:spacing w:line="240" w:lineRule="atLeast"/>
              <w:jc w:val="center"/>
            </w:pPr>
            <w:r>
              <w:t>0</w:t>
            </w:r>
          </w:p>
        </w:tc>
      </w:tr>
      <w:tr w:rsidR="000143BC" w:rsidRPr="00835A69" w:rsidTr="00D5660F">
        <w:tc>
          <w:tcPr>
            <w:tcW w:w="4077" w:type="dxa"/>
            <w:shd w:val="clear" w:color="auto" w:fill="auto"/>
          </w:tcPr>
          <w:p w:rsidR="000143BC" w:rsidRPr="00835A69" w:rsidRDefault="000143BC" w:rsidP="000143BC">
            <w:pPr>
              <w:pStyle w:val="21"/>
              <w:shd w:val="clear" w:color="auto" w:fill="auto"/>
              <w:spacing w:before="0" w:after="0" w:line="240" w:lineRule="atLeas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rStyle w:val="115pt"/>
                <w:sz w:val="24"/>
                <w:szCs w:val="24"/>
                <w:lang w:eastAsia="ru-RU"/>
              </w:rPr>
              <w:t xml:space="preserve">Из них: </w:t>
            </w:r>
            <w:proofErr w:type="gramStart"/>
            <w:r w:rsidRPr="00835A69">
              <w:rPr>
                <w:rStyle w:val="115pt"/>
                <w:sz w:val="24"/>
                <w:szCs w:val="24"/>
                <w:lang w:eastAsia="ru-RU"/>
              </w:rPr>
              <w:t>Здоровые</w:t>
            </w:r>
            <w:proofErr w:type="gramEnd"/>
            <w:r w:rsidRPr="00835A69">
              <w:rPr>
                <w:rStyle w:val="115pt"/>
                <w:sz w:val="24"/>
                <w:szCs w:val="24"/>
                <w:lang w:eastAsia="ru-RU"/>
              </w:rPr>
              <w:t>,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tabs>
                <w:tab w:val="left" w:pos="493"/>
              </w:tabs>
              <w:spacing w:line="240" w:lineRule="atLeast"/>
              <w:jc w:val="center"/>
            </w:pPr>
            <w: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tabs>
                <w:tab w:val="left" w:pos="493"/>
              </w:tabs>
              <w:spacing w:line="240" w:lineRule="atLeast"/>
              <w:jc w:val="center"/>
            </w:pPr>
            <w:r>
              <w:t>0</w:t>
            </w:r>
          </w:p>
        </w:tc>
      </w:tr>
      <w:tr w:rsidR="000143BC" w:rsidRPr="00835A69" w:rsidTr="00D5660F">
        <w:tc>
          <w:tcPr>
            <w:tcW w:w="4077" w:type="dxa"/>
            <w:shd w:val="clear" w:color="auto" w:fill="auto"/>
          </w:tcPr>
          <w:p w:rsidR="000143BC" w:rsidRPr="00835A69" w:rsidRDefault="000143BC" w:rsidP="000143BC">
            <w:pPr>
              <w:pStyle w:val="21"/>
              <w:shd w:val="clear" w:color="auto" w:fill="auto"/>
              <w:spacing w:before="0" w:after="0" w:line="240" w:lineRule="atLeas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rStyle w:val="115pt"/>
                <w:sz w:val="24"/>
                <w:szCs w:val="24"/>
                <w:lang w:eastAsia="ru-RU"/>
              </w:rPr>
              <w:t>С факторами риска: 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tabs>
                <w:tab w:val="left" w:pos="493"/>
              </w:tabs>
              <w:spacing w:line="240" w:lineRule="atLeast"/>
              <w:jc w:val="center"/>
            </w:pPr>
            <w: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tabs>
                <w:tab w:val="left" w:pos="493"/>
              </w:tabs>
              <w:spacing w:line="240" w:lineRule="atLeast"/>
              <w:jc w:val="center"/>
            </w:pPr>
            <w:r>
              <w:t>0</w:t>
            </w:r>
          </w:p>
        </w:tc>
      </w:tr>
      <w:tr w:rsidR="000143BC" w:rsidRPr="00835A69" w:rsidTr="00D5660F">
        <w:tc>
          <w:tcPr>
            <w:tcW w:w="4077" w:type="dxa"/>
            <w:shd w:val="clear" w:color="auto" w:fill="auto"/>
          </w:tcPr>
          <w:p w:rsidR="000143BC" w:rsidRPr="00835A69" w:rsidRDefault="000143BC" w:rsidP="000143BC">
            <w:pPr>
              <w:pStyle w:val="21"/>
              <w:shd w:val="clear" w:color="auto" w:fill="auto"/>
              <w:spacing w:before="0" w:after="0" w:line="240" w:lineRule="atLeast"/>
              <w:ind w:left="80"/>
              <w:jc w:val="left"/>
              <w:rPr>
                <w:sz w:val="24"/>
                <w:szCs w:val="24"/>
                <w:lang w:val="ru-RU" w:eastAsia="ru-RU"/>
              </w:rPr>
            </w:pPr>
            <w:r w:rsidRPr="00835A69">
              <w:rPr>
                <w:rStyle w:val="115pt"/>
                <w:sz w:val="24"/>
                <w:szCs w:val="24"/>
                <w:lang w:eastAsia="ru-RU"/>
              </w:rPr>
              <w:t>в том числе: взрослое население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jc w:val="center"/>
            </w:pPr>
            <w: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tabs>
                <w:tab w:val="left" w:pos="493"/>
              </w:tabs>
              <w:spacing w:line="240" w:lineRule="atLeast"/>
              <w:jc w:val="center"/>
            </w:pPr>
            <w:r>
              <w:t>0</w:t>
            </w:r>
          </w:p>
        </w:tc>
      </w:tr>
    </w:tbl>
    <w:p w:rsidR="00645DCA" w:rsidRPr="00835A69" w:rsidRDefault="00645DCA" w:rsidP="0062218B">
      <w:pPr>
        <w:tabs>
          <w:tab w:val="left" w:pos="426"/>
        </w:tabs>
        <w:spacing w:line="240" w:lineRule="atLeast"/>
        <w:jc w:val="both"/>
        <w:rPr>
          <w:b/>
        </w:rPr>
      </w:pPr>
    </w:p>
    <w:p w:rsidR="0062218B" w:rsidRPr="00C903C8" w:rsidRDefault="00877B0C" w:rsidP="0062218B">
      <w:pPr>
        <w:tabs>
          <w:tab w:val="left" w:pos="426"/>
        </w:tabs>
        <w:spacing w:line="240" w:lineRule="atLeast"/>
        <w:jc w:val="both"/>
      </w:pPr>
      <w:r w:rsidRPr="00C903C8">
        <w:rPr>
          <w:b/>
        </w:rPr>
        <w:t>Комментарий:</w:t>
      </w:r>
      <w:r w:rsidRPr="00C903C8">
        <w:t xml:space="preserve"> </w:t>
      </w:r>
    </w:p>
    <w:p w:rsidR="00E0090E" w:rsidRPr="00835A69" w:rsidRDefault="00E0090E" w:rsidP="0062218B">
      <w:pPr>
        <w:tabs>
          <w:tab w:val="left" w:pos="426"/>
        </w:tabs>
        <w:spacing w:line="240" w:lineRule="atLeast"/>
        <w:jc w:val="both"/>
      </w:pPr>
      <w:r w:rsidRPr="00C903C8">
        <w:tab/>
      </w:r>
      <w:r w:rsidR="000143BC" w:rsidRPr="00C903C8">
        <w:t>Деятельность</w:t>
      </w:r>
      <w:r w:rsidR="000143BC">
        <w:t xml:space="preserve"> Центра здоровья отображена за период январь-февраль 2020 г. в связи с приостановлением деятельности Центра Здоровья ввиду пандемии новой коронавирусной инфекции.</w:t>
      </w:r>
    </w:p>
    <w:p w:rsidR="00877B0C" w:rsidRPr="00835A69" w:rsidRDefault="00877B0C" w:rsidP="004C66FE">
      <w:pPr>
        <w:spacing w:line="240" w:lineRule="atLeast"/>
        <w:contextualSpacing/>
        <w:jc w:val="both"/>
        <w:rPr>
          <w:sz w:val="26"/>
          <w:szCs w:val="26"/>
        </w:rPr>
      </w:pPr>
    </w:p>
    <w:p w:rsidR="00493D13" w:rsidRPr="00835A69" w:rsidRDefault="006870EF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835A69">
        <w:rPr>
          <w:b/>
        </w:rPr>
        <w:t>Анализ удовлетворенности населения оказанием медицинской помощи на основе данных об обращениях граждан</w:t>
      </w:r>
    </w:p>
    <w:p w:rsidR="006870EF" w:rsidRPr="00835A69" w:rsidRDefault="006870EF" w:rsidP="004C66FE">
      <w:pPr>
        <w:spacing w:line="240" w:lineRule="atLeast"/>
        <w:contextualSpacing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38"/>
        <w:gridCol w:w="2268"/>
      </w:tblGrid>
      <w:tr w:rsidR="00E177EC" w:rsidRPr="00835A69" w:rsidTr="00E177EC">
        <w:tc>
          <w:tcPr>
            <w:tcW w:w="7338" w:type="dxa"/>
            <w:shd w:val="clear" w:color="auto" w:fill="auto"/>
          </w:tcPr>
          <w:p w:rsidR="00E177EC" w:rsidRPr="00835A69" w:rsidRDefault="00E177EC" w:rsidP="003F0DFB">
            <w:pPr>
              <w:spacing w:line="240" w:lineRule="atLeast"/>
              <w:rPr>
                <w:rFonts w:eastAsia="Calibri"/>
              </w:rPr>
            </w:pPr>
          </w:p>
          <w:p w:rsidR="00E177EC" w:rsidRPr="00835A69" w:rsidRDefault="00E177EC" w:rsidP="003F0DFB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auto"/>
          </w:tcPr>
          <w:p w:rsidR="00E177EC" w:rsidRPr="00835A69" w:rsidRDefault="00E177EC" w:rsidP="003F0DFB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 xml:space="preserve">МО </w:t>
            </w:r>
          </w:p>
          <w:p w:rsidR="00E177EC" w:rsidRPr="00835A69" w:rsidRDefault="00E177EC" w:rsidP="00C13576">
            <w:pPr>
              <w:spacing w:line="240" w:lineRule="atLeast"/>
              <w:jc w:val="center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За</w:t>
            </w:r>
            <w:r w:rsidR="00D80A3D">
              <w:rPr>
                <w:rFonts w:eastAsia="Calibri"/>
                <w:b/>
              </w:rPr>
              <w:t xml:space="preserve"> 2021 г.</w:t>
            </w:r>
          </w:p>
        </w:tc>
      </w:tr>
      <w:tr w:rsidR="00E177EC" w:rsidRPr="00835A69" w:rsidTr="00E177EC">
        <w:tc>
          <w:tcPr>
            <w:tcW w:w="7338" w:type="dxa"/>
            <w:shd w:val="clear" w:color="auto" w:fill="auto"/>
          </w:tcPr>
          <w:p w:rsidR="00E177EC" w:rsidRPr="00835A69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Прикрепленное</w:t>
            </w:r>
          </w:p>
          <w:p w:rsidR="00E177EC" w:rsidRPr="00835A69" w:rsidRDefault="00E177EC" w:rsidP="003F0DFB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население</w:t>
            </w:r>
          </w:p>
        </w:tc>
        <w:tc>
          <w:tcPr>
            <w:tcW w:w="2268" w:type="dxa"/>
            <w:shd w:val="clear" w:color="auto" w:fill="auto"/>
          </w:tcPr>
          <w:p w:rsidR="00E177EC" w:rsidRPr="0049027A" w:rsidRDefault="000143BC" w:rsidP="00FA32EA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49027A">
              <w:rPr>
                <w:rFonts w:eastAsia="Calibri"/>
                <w:bCs/>
              </w:rPr>
              <w:t>186749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ВСЕГО обращений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49027A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 w:rsidRPr="0049027A">
              <w:rPr>
                <w:rFonts w:eastAsia="Calibri"/>
              </w:rPr>
              <w:t>1</w:t>
            </w:r>
            <w:r w:rsidR="00FD42F4">
              <w:rPr>
                <w:rFonts w:eastAsia="Calibri"/>
              </w:rPr>
              <w:t>534</w:t>
            </w:r>
          </w:p>
        </w:tc>
      </w:tr>
      <w:tr w:rsidR="000143BC" w:rsidRPr="00835A69" w:rsidTr="00D5660F">
        <w:trPr>
          <w:trHeight w:val="623"/>
        </w:trPr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Расчет на 10 000</w:t>
            </w:r>
          </w:p>
          <w:p w:rsidR="000143BC" w:rsidRPr="00835A69" w:rsidRDefault="000143BC" w:rsidP="000143BC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rFonts w:eastAsia="Calibri"/>
                <w:b/>
              </w:rPr>
              <w:t>населения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C60205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0143BC">
              <w:rPr>
                <w:rFonts w:eastAsia="Calibri"/>
              </w:rPr>
              <w:t>,</w:t>
            </w:r>
            <w:r>
              <w:rPr>
                <w:rFonts w:eastAsia="Calibri"/>
              </w:rPr>
              <w:t>8%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1.Организация работы МО</w:t>
            </w:r>
            <w:proofErr w:type="gramStart"/>
            <w:r w:rsidRPr="00835A69">
              <w:rPr>
                <w:b/>
              </w:rPr>
              <w:t xml:space="preserve"> В</w:t>
            </w:r>
            <w:proofErr w:type="gramEnd"/>
            <w:r w:rsidRPr="00835A69">
              <w:rPr>
                <w:b/>
              </w:rPr>
              <w:t>сего:</w:t>
            </w:r>
          </w:p>
          <w:p w:rsidR="000143BC" w:rsidRPr="00835A69" w:rsidRDefault="000143BC" w:rsidP="000143BC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в т.ч.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49027A" w:rsidRDefault="00C60205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195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  <w:b/>
              </w:rPr>
            </w:pPr>
            <w:r w:rsidRPr="00835A69">
              <w:t>Запись на прием к врачу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C60205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</w:tr>
      <w:tr w:rsidR="000143BC" w:rsidRPr="00835A69" w:rsidTr="00D5660F">
        <w:trPr>
          <w:trHeight w:val="435"/>
        </w:trPr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  <w:b/>
              </w:rPr>
            </w:pPr>
            <w:r w:rsidRPr="00835A69">
              <w:t>Время ожидания приема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C60205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143BC">
              <w:rPr>
                <w:rFonts w:eastAsia="Calibri"/>
              </w:rPr>
              <w:t>7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</w:pPr>
            <w:r w:rsidRPr="00835A69">
              <w:t>Направления на обследование и сроки ожидания (в т.ч. КТ и МРТ)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C60205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0143BC">
              <w:rPr>
                <w:rFonts w:eastAsia="Calibri"/>
              </w:rPr>
              <w:t>2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  <w:b/>
              </w:rPr>
            </w:pPr>
            <w:r w:rsidRPr="00835A69">
              <w:t>Прикрепление к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C60205">
              <w:rPr>
                <w:rFonts w:eastAsia="Calibri"/>
              </w:rPr>
              <w:t>7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</w:pPr>
            <w:r w:rsidRPr="00835A69">
              <w:t>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C60205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2. Качество оказания мед</w:t>
            </w:r>
            <w:proofErr w:type="gramStart"/>
            <w:r w:rsidRPr="00835A69">
              <w:rPr>
                <w:b/>
              </w:rPr>
              <w:t>.</w:t>
            </w:r>
            <w:proofErr w:type="gramEnd"/>
            <w:r w:rsidRPr="00835A69">
              <w:rPr>
                <w:b/>
              </w:rPr>
              <w:t xml:space="preserve"> </w:t>
            </w:r>
            <w:proofErr w:type="gramStart"/>
            <w:r w:rsidRPr="00835A69">
              <w:rPr>
                <w:b/>
              </w:rPr>
              <w:t>п</w:t>
            </w:r>
            <w:proofErr w:type="gramEnd"/>
            <w:r w:rsidRPr="00835A69">
              <w:rPr>
                <w:b/>
              </w:rPr>
              <w:t xml:space="preserve">омощи, </w:t>
            </w:r>
          </w:p>
          <w:p w:rsidR="000143BC" w:rsidRPr="00835A69" w:rsidRDefault="000143BC" w:rsidP="000143BC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lastRenderedPageBreak/>
              <w:t>в т.ч.</w:t>
            </w:r>
            <w:r w:rsidRPr="00835A69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49027A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 w:rsidRPr="0049027A">
              <w:rPr>
                <w:rFonts w:eastAsia="Calibri"/>
              </w:rPr>
              <w:lastRenderedPageBreak/>
              <w:t>556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  <w:b/>
              </w:rPr>
            </w:pPr>
            <w:r w:rsidRPr="00835A69">
              <w:lastRenderedPageBreak/>
              <w:t>Организ</w:t>
            </w:r>
            <w:proofErr w:type="gramStart"/>
            <w:r w:rsidRPr="00835A69">
              <w:t>.м</w:t>
            </w:r>
            <w:proofErr w:type="gramEnd"/>
            <w:r w:rsidRPr="00835A69">
              <w:t>ед.помощи на дому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</w:pPr>
            <w:r w:rsidRPr="00835A69">
              <w:t>Из них: трудность дозвона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98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</w:pPr>
            <w:r w:rsidRPr="00835A69">
              <w:t>Врач не  обслужил вызов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101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</w:pPr>
            <w:r w:rsidRPr="00835A69">
              <w:t>Вопросы закономерности оказания платных 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  <w:b/>
              </w:rPr>
            </w:pPr>
            <w:r w:rsidRPr="00835A69">
              <w:t>Орг. мед</w:t>
            </w:r>
            <w:proofErr w:type="gramStart"/>
            <w:r w:rsidRPr="00835A69">
              <w:t>.</w:t>
            </w:r>
            <w:proofErr w:type="gramEnd"/>
            <w:r w:rsidRPr="00835A69">
              <w:t xml:space="preserve"> </w:t>
            </w:r>
            <w:proofErr w:type="gramStart"/>
            <w:r w:rsidRPr="00835A69">
              <w:t>п</w:t>
            </w:r>
            <w:proofErr w:type="gramEnd"/>
            <w:r w:rsidRPr="00835A69">
              <w:t>омощи детям в образоват.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t>Прочее (полнота обследования, качество лечения)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69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3. Работа стоматологических МО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C60205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0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4. ЛЛО  всего</w:t>
            </w:r>
          </w:p>
          <w:p w:rsidR="000143BC" w:rsidRPr="00835A69" w:rsidRDefault="000143BC" w:rsidP="000143BC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 xml:space="preserve">в т.ч.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92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t>СД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</w:pPr>
            <w:r w:rsidRPr="00835A69">
              <w:t>Онкология</w:t>
            </w:r>
          </w:p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</w:tr>
      <w:tr w:rsidR="000143BC" w:rsidRPr="00835A69" w:rsidTr="00D5660F">
        <w:trPr>
          <w:trHeight w:val="547"/>
        </w:trPr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t xml:space="preserve">Др. специфика  </w:t>
            </w:r>
          </w:p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t>Индивид</w:t>
            </w:r>
            <w:proofErr w:type="gramStart"/>
            <w:r w:rsidRPr="00835A69">
              <w:t>.з</w:t>
            </w:r>
            <w:proofErr w:type="gramEnd"/>
            <w:r w:rsidRPr="00835A69">
              <w:t>акупки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36</w:t>
            </w:r>
          </w:p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5. Организация питания детям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6. Комфортная 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C60205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  <w:r w:rsidR="000143BC">
              <w:rPr>
                <w:rFonts w:eastAsia="Calibri"/>
                <w:b/>
              </w:rPr>
              <w:t>9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7. Нарушение норм этики и деонтологии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8. Вопросы экспертизы:</w:t>
            </w:r>
            <w:r w:rsidRPr="00835A69">
              <w:t xml:space="preserve"> направление на МСЭ -</w:t>
            </w:r>
            <w:r>
              <w:t xml:space="preserve"> </w:t>
            </w:r>
            <w:r w:rsidRPr="00835A69">
              <w:t>выдача справок на СКЛ и СКК 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54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9. Вопросы стационарного лечения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42</w:t>
            </w:r>
          </w:p>
        </w:tc>
      </w:tr>
      <w:tr w:rsidR="000143BC" w:rsidRPr="00835A69" w:rsidTr="00D5660F">
        <w:trPr>
          <w:trHeight w:val="343"/>
        </w:trPr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  <w:b/>
              </w:rPr>
            </w:pPr>
            <w:r w:rsidRPr="00835A69">
              <w:rPr>
                <w:b/>
              </w:rPr>
              <w:t>10. Вакцинопрофилактика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C60205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164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11. Обращения справочного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</w:t>
            </w:r>
            <w:r w:rsidR="00C60205">
              <w:rPr>
                <w:rFonts w:eastAsia="Calibri"/>
                <w:b/>
              </w:rPr>
              <w:t>25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rFonts w:eastAsia="Calibri"/>
              </w:rPr>
            </w:pPr>
            <w:r w:rsidRPr="00835A69">
              <w:rPr>
                <w:b/>
              </w:rPr>
              <w:t>12. Благодарности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45</w:t>
            </w:r>
          </w:p>
        </w:tc>
      </w:tr>
      <w:tr w:rsidR="000143BC" w:rsidRPr="00835A69" w:rsidTr="00D5660F">
        <w:tc>
          <w:tcPr>
            <w:tcW w:w="7338" w:type="dxa"/>
            <w:shd w:val="clear" w:color="auto" w:fill="auto"/>
          </w:tcPr>
          <w:p w:rsidR="000143BC" w:rsidRPr="00835A69" w:rsidRDefault="000143BC" w:rsidP="000143BC">
            <w:pPr>
              <w:spacing w:line="240" w:lineRule="atLeast"/>
              <w:rPr>
                <w:b/>
              </w:rPr>
            </w:pPr>
            <w:r w:rsidRPr="00835A69">
              <w:rPr>
                <w:b/>
              </w:rPr>
              <w:t>Вынесено дисципл.</w:t>
            </w:r>
            <w:r>
              <w:rPr>
                <w:b/>
              </w:rPr>
              <w:t xml:space="preserve"> </w:t>
            </w:r>
            <w:r w:rsidRPr="00835A69">
              <w:rPr>
                <w:b/>
              </w:rPr>
              <w:t>взысканий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Default="000143BC" w:rsidP="000143BC">
            <w:pPr>
              <w:spacing w:line="240" w:lineRule="atLeast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</w:tr>
    </w:tbl>
    <w:p w:rsidR="00DC3B66" w:rsidRPr="00835A69" w:rsidRDefault="00DC3B66" w:rsidP="00DC3B66">
      <w:pPr>
        <w:spacing w:after="264"/>
        <w:ind w:firstLine="567"/>
        <w:contextualSpacing/>
        <w:rPr>
          <w:rFonts w:eastAsia="Calibri"/>
        </w:rPr>
      </w:pPr>
    </w:p>
    <w:p w:rsidR="00DC3B66" w:rsidRPr="00835A69" w:rsidRDefault="00DC3B66" w:rsidP="00DC3B66">
      <w:pPr>
        <w:spacing w:line="240" w:lineRule="atLeast"/>
        <w:ind w:firstLine="708"/>
        <w:jc w:val="both"/>
        <w:rPr>
          <w:u w:val="single"/>
        </w:rPr>
      </w:pPr>
      <w:r w:rsidRPr="00835A69">
        <w:rPr>
          <w:u w:val="single"/>
        </w:rPr>
        <w:t xml:space="preserve">Заключение: </w:t>
      </w:r>
    </w:p>
    <w:p w:rsidR="000143BC" w:rsidRDefault="00DC3B66" w:rsidP="000143BC">
      <w:pPr>
        <w:spacing w:line="240" w:lineRule="atLeast"/>
        <w:ind w:firstLine="708"/>
        <w:jc w:val="both"/>
        <w:rPr>
          <w:b/>
          <w:u w:val="single"/>
        </w:rPr>
      </w:pPr>
      <w:r w:rsidRPr="00835A69">
        <w:tab/>
      </w:r>
      <w:r w:rsidR="000143BC">
        <w:t xml:space="preserve">При сравнительном анализе обращений граждан за 2021 год по сравнению с 2020 годом отмечается увеличение обращаемости. Данный факт связан с увеличением прикрепленного населения, а также с распространением новой коронавирусной инфекции, вызванной вирусом </w:t>
      </w:r>
      <w:proofErr w:type="gramStart"/>
      <w:r w:rsidR="000143BC">
        <w:t>С</w:t>
      </w:r>
      <w:proofErr w:type="gramEnd"/>
      <w:r w:rsidR="000143BC">
        <w:t>ovid 19.</w:t>
      </w:r>
    </w:p>
    <w:p w:rsidR="000143BC" w:rsidRDefault="000143BC" w:rsidP="000143BC">
      <w:pPr>
        <w:spacing w:line="240" w:lineRule="atLeast"/>
        <w:ind w:firstLine="708"/>
        <w:jc w:val="both"/>
      </w:pPr>
      <w:r>
        <w:t>Отмечается увеличение обращаемости граждан путем обращений в социальных сетях: Facebook, Telegram, сайт: ПроДокторов, Яндекс и проч.</w:t>
      </w:r>
    </w:p>
    <w:p w:rsidR="000143BC" w:rsidRDefault="000143BC" w:rsidP="000143BC">
      <w:pPr>
        <w:spacing w:line="240" w:lineRule="atLeast"/>
        <w:ind w:firstLine="708"/>
        <w:jc w:val="both"/>
      </w:pPr>
      <w:r>
        <w:t xml:space="preserve">В </w:t>
      </w:r>
      <w:proofErr w:type="gramStart"/>
      <w:r>
        <w:t>части, касающейся качества организации оказания медицинской помощи на дому выявлено</w:t>
      </w:r>
      <w:proofErr w:type="gramEnd"/>
      <w:r>
        <w:t>, что отмеченные нарушения в обращениях граждан устраняются в день поступления заявления; данный вопрос находится на личном контроле И. о. заведующего Отделением оказания медицинской помощи на дому.</w:t>
      </w:r>
    </w:p>
    <w:p w:rsidR="000143BC" w:rsidRDefault="000143BC" w:rsidP="000143BC">
      <w:pPr>
        <w:spacing w:line="240" w:lineRule="atLeast"/>
        <w:ind w:firstLine="708"/>
        <w:jc w:val="both"/>
      </w:pPr>
      <w:r>
        <w:t>В целом отмечается, что активность граждан по обращению непосредственно в администрацию поликлиники позволяет более оперативно устранять возникающие проблемы.</w:t>
      </w:r>
    </w:p>
    <w:p w:rsidR="00E177EC" w:rsidRPr="00835A69" w:rsidRDefault="00E177EC" w:rsidP="000143BC">
      <w:pPr>
        <w:spacing w:line="240" w:lineRule="atLeast"/>
        <w:jc w:val="both"/>
      </w:pPr>
    </w:p>
    <w:p w:rsidR="00391558" w:rsidRPr="00835A69" w:rsidRDefault="00391558" w:rsidP="00DC3B66">
      <w:pPr>
        <w:spacing w:line="240" w:lineRule="atLeast"/>
        <w:ind w:firstLine="708"/>
        <w:jc w:val="both"/>
      </w:pPr>
    </w:p>
    <w:p w:rsidR="00436C27" w:rsidRDefault="00436C27" w:rsidP="00DC3B66">
      <w:pPr>
        <w:spacing w:line="240" w:lineRule="atLeast"/>
        <w:jc w:val="center"/>
        <w:rPr>
          <w:b/>
        </w:rPr>
      </w:pPr>
    </w:p>
    <w:p w:rsidR="00DC3B66" w:rsidRPr="00835A69" w:rsidRDefault="00DC3B66" w:rsidP="00DC3B66">
      <w:pPr>
        <w:spacing w:line="240" w:lineRule="atLeast"/>
        <w:jc w:val="center"/>
        <w:rPr>
          <w:b/>
        </w:rPr>
      </w:pPr>
      <w:r w:rsidRPr="00835A69">
        <w:rPr>
          <w:b/>
        </w:rPr>
        <w:t>Обращения граждан в разрезе подразделений АПЦ</w:t>
      </w:r>
    </w:p>
    <w:p w:rsidR="00DC3B66" w:rsidRPr="00835A69" w:rsidRDefault="00DC3B66" w:rsidP="00DC3B66">
      <w:pPr>
        <w:spacing w:line="240" w:lineRule="atLeas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C3B66" w:rsidRPr="00835A69" w:rsidTr="003F0DFB">
        <w:tc>
          <w:tcPr>
            <w:tcW w:w="1914" w:type="dxa"/>
            <w:vMerge w:val="restart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АПЦ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Ф. № 1</w:t>
            </w:r>
          </w:p>
        </w:tc>
        <w:tc>
          <w:tcPr>
            <w:tcW w:w="1914" w:type="dxa"/>
            <w:gridSpan w:val="2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Ф. № 2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Ф. № 3</w:t>
            </w:r>
          </w:p>
        </w:tc>
      </w:tr>
      <w:tr w:rsidR="00DC3B66" w:rsidRPr="00835A69" w:rsidTr="003F0DFB">
        <w:tc>
          <w:tcPr>
            <w:tcW w:w="1914" w:type="dxa"/>
            <w:vMerge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Аб.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%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Аб.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%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Аб.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%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Аб.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DC3B66" w:rsidRPr="00835A69" w:rsidRDefault="00DC3B66" w:rsidP="003F0DFB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%</w:t>
            </w:r>
          </w:p>
        </w:tc>
      </w:tr>
      <w:tr w:rsidR="000143BC" w:rsidRPr="00835A69" w:rsidTr="00D5660F">
        <w:tc>
          <w:tcPr>
            <w:tcW w:w="1914" w:type="dxa"/>
            <w:shd w:val="clear" w:color="auto" w:fill="auto"/>
            <w:vAlign w:val="center"/>
          </w:tcPr>
          <w:p w:rsidR="000143BC" w:rsidRPr="00835A69" w:rsidRDefault="000143BC" w:rsidP="000143BC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835A69">
              <w:rPr>
                <w:b/>
              </w:rPr>
              <w:t xml:space="preserve">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213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41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80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15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128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25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98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19</w:t>
            </w:r>
          </w:p>
        </w:tc>
      </w:tr>
      <w:tr w:rsidR="000143BC" w:rsidRPr="00835A69" w:rsidTr="00D5660F">
        <w:tc>
          <w:tcPr>
            <w:tcW w:w="1914" w:type="dxa"/>
            <w:shd w:val="clear" w:color="auto" w:fill="auto"/>
            <w:vAlign w:val="center"/>
          </w:tcPr>
          <w:p w:rsidR="000143BC" w:rsidRPr="00835A69" w:rsidRDefault="000143BC" w:rsidP="000143BC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20</w:t>
            </w:r>
            <w:r>
              <w:rPr>
                <w:b/>
              </w:rPr>
              <w:t>20</w:t>
            </w:r>
            <w:r w:rsidRPr="00835A69">
              <w:rPr>
                <w:b/>
              </w:rPr>
              <w:t xml:space="preserve">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638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48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191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301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23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199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15</w:t>
            </w:r>
          </w:p>
        </w:tc>
      </w:tr>
      <w:tr w:rsidR="000143BC" w:rsidRPr="00835A69" w:rsidTr="00D5660F">
        <w:tc>
          <w:tcPr>
            <w:tcW w:w="1914" w:type="dxa"/>
            <w:shd w:val="clear" w:color="auto" w:fill="auto"/>
            <w:vAlign w:val="center"/>
          </w:tcPr>
          <w:p w:rsidR="000143BC" w:rsidRPr="00835A69" w:rsidRDefault="000143BC" w:rsidP="000143BC">
            <w:pPr>
              <w:spacing w:line="240" w:lineRule="atLeast"/>
              <w:jc w:val="center"/>
              <w:rPr>
                <w:b/>
              </w:rPr>
            </w:pPr>
            <w:r w:rsidRPr="00835A69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835A69">
              <w:rPr>
                <w:b/>
              </w:rPr>
              <w:t xml:space="preserve"> год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558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36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226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14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483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267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Default="000143BC" w:rsidP="000143BC">
            <w:pPr>
              <w:spacing w:line="240" w:lineRule="atLeast"/>
              <w:jc w:val="center"/>
            </w:pPr>
            <w:r>
              <w:t>17</w:t>
            </w:r>
          </w:p>
        </w:tc>
      </w:tr>
    </w:tbl>
    <w:p w:rsidR="006870EF" w:rsidRDefault="006870EF" w:rsidP="004C66FE">
      <w:pPr>
        <w:spacing w:line="240" w:lineRule="atLeast"/>
        <w:contextualSpacing/>
        <w:jc w:val="both"/>
      </w:pPr>
    </w:p>
    <w:p w:rsidR="0049027A" w:rsidRPr="00835A69" w:rsidRDefault="0049027A" w:rsidP="004C66FE">
      <w:pPr>
        <w:spacing w:line="240" w:lineRule="atLeast"/>
        <w:contextualSpacing/>
        <w:jc w:val="both"/>
      </w:pPr>
    </w:p>
    <w:p w:rsidR="006870EF" w:rsidRPr="00835A69" w:rsidRDefault="006870EF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835A69">
        <w:rPr>
          <w:b/>
        </w:rPr>
        <w:lastRenderedPageBreak/>
        <w:t>Укрепление амбулаторно-поликлинического звена</w:t>
      </w:r>
    </w:p>
    <w:p w:rsidR="006870EF" w:rsidRPr="00835A69" w:rsidRDefault="006870EF" w:rsidP="006870EF">
      <w:pPr>
        <w:spacing w:line="240" w:lineRule="atLeast"/>
        <w:contextualSpacing/>
        <w:jc w:val="both"/>
        <w:rPr>
          <w:b/>
        </w:rPr>
      </w:pPr>
    </w:p>
    <w:p w:rsidR="00CF41DE" w:rsidRPr="00C903C8" w:rsidRDefault="00CF41DE" w:rsidP="00CF41DE">
      <w:pPr>
        <w:spacing w:line="240" w:lineRule="atLeast"/>
        <w:ind w:firstLine="709"/>
        <w:contextualSpacing/>
        <w:jc w:val="both"/>
      </w:pPr>
      <w:r w:rsidRPr="00C903C8">
        <w:t>В соответствии с приказом Департамента здравоохранения города Москвы от 06.04.2016 года № 293 «Об утверждении Методических рекомендаций по реализации мероприятий «Московский стандарт поликлиники» и критериев оценки устойчивости его внедрения» в поликлинике реализован ряд мероприятий:</w:t>
      </w:r>
    </w:p>
    <w:p w:rsidR="009B39D1" w:rsidRPr="00C903C8" w:rsidRDefault="00CF41DE" w:rsidP="009B39D1">
      <w:pPr>
        <w:spacing w:line="240" w:lineRule="atLeast"/>
        <w:ind w:firstLine="709"/>
        <w:contextualSpacing/>
        <w:jc w:val="both"/>
      </w:pPr>
      <w:proofErr w:type="gramStart"/>
      <w:r w:rsidRPr="00C903C8">
        <w:t xml:space="preserve">созданы зоны </w:t>
      </w:r>
      <w:r w:rsidR="00A579C6" w:rsidRPr="00C903C8">
        <w:t xml:space="preserve">с </w:t>
      </w:r>
      <w:r w:rsidRPr="00C903C8">
        <w:t>более комфортны</w:t>
      </w:r>
      <w:r w:rsidR="00A579C6" w:rsidRPr="00C903C8">
        <w:t>ми</w:t>
      </w:r>
      <w:r w:rsidRPr="00C903C8">
        <w:t xml:space="preserve"> условия</w:t>
      </w:r>
      <w:r w:rsidR="00A579C6" w:rsidRPr="00C903C8">
        <w:t>ми</w:t>
      </w:r>
      <w:r w:rsidRPr="00C903C8">
        <w:t xml:space="preserve"> для пребывания пациентов; организована </w:t>
      </w:r>
      <w:r w:rsidR="00A579C6" w:rsidRPr="00C903C8">
        <w:t xml:space="preserve">работа </w:t>
      </w:r>
      <w:r w:rsidRPr="00C903C8">
        <w:t>регистратур</w:t>
      </w:r>
      <w:r w:rsidR="00A579C6" w:rsidRPr="00C903C8">
        <w:t>ы</w:t>
      </w:r>
      <w:r w:rsidRPr="00C903C8">
        <w:t xml:space="preserve"> по типу единого окна; картохранилище изолировано от посетителей поликлиники; организованы медицинские посты; выделены фельдшеры для выписки пациентам льготных рецептов; для оказания пациентам неотложной медицинской помощи, а также при отсутствии свободных интервалов для предварительной записи к врачу-терапевту участковому организован прием дежурных врачей общей практики.</w:t>
      </w:r>
      <w:proofErr w:type="gramEnd"/>
    </w:p>
    <w:p w:rsidR="00CF41DE" w:rsidRPr="0049027A" w:rsidRDefault="00CF41DE" w:rsidP="00CF41DE">
      <w:pPr>
        <w:spacing w:line="240" w:lineRule="atLeast"/>
        <w:ind w:firstLine="709"/>
        <w:contextualSpacing/>
        <w:jc w:val="both"/>
        <w:rPr>
          <w:b/>
        </w:rPr>
      </w:pPr>
      <w:r w:rsidRPr="0049027A">
        <w:rPr>
          <w:b/>
        </w:rPr>
        <w:t>Неотложная помощь:</w:t>
      </w:r>
    </w:p>
    <w:p w:rsidR="00CF41DE" w:rsidRPr="00C903C8" w:rsidRDefault="00CF41DE" w:rsidP="00CF41DE">
      <w:pPr>
        <w:spacing w:line="240" w:lineRule="atLeast"/>
        <w:ind w:firstLine="709"/>
        <w:contextualSpacing/>
        <w:jc w:val="both"/>
      </w:pPr>
      <w:r w:rsidRPr="00C903C8">
        <w:t xml:space="preserve">врачами-терапевтами в поликлинике в день обращения </w:t>
      </w:r>
      <w:r w:rsidR="00706AFE" w:rsidRPr="00C903C8">
        <w:t>–</w:t>
      </w:r>
      <w:r w:rsidRPr="00C903C8">
        <w:t xml:space="preserve"> через функционал «Дежурный врач» через сестринский пост;</w:t>
      </w:r>
    </w:p>
    <w:p w:rsidR="00CF41DE" w:rsidRPr="00C903C8" w:rsidRDefault="00CF41DE" w:rsidP="00CF41DE">
      <w:pPr>
        <w:spacing w:line="240" w:lineRule="atLeast"/>
        <w:ind w:firstLine="709"/>
        <w:contextualSpacing/>
        <w:jc w:val="both"/>
      </w:pPr>
      <w:r w:rsidRPr="00C903C8">
        <w:t>врачами-терапевтами через службу выездных бригад («Отделение по</w:t>
      </w:r>
      <w:r w:rsidR="00706AFE" w:rsidRPr="00C903C8">
        <w:t>мощи на дому») в день обращения.</w:t>
      </w:r>
    </w:p>
    <w:p w:rsidR="00CF41DE" w:rsidRPr="00C903C8" w:rsidRDefault="00CF41DE" w:rsidP="00CF41DE">
      <w:pPr>
        <w:spacing w:line="240" w:lineRule="atLeast"/>
        <w:ind w:firstLine="709"/>
        <w:contextualSpacing/>
        <w:jc w:val="both"/>
      </w:pPr>
      <w:proofErr w:type="gramStart"/>
      <w:r w:rsidRPr="00C903C8">
        <w:t xml:space="preserve">В соответствии с </w:t>
      </w:r>
      <w:r w:rsidR="00706AFE" w:rsidRPr="00C903C8">
        <w:t>п</w:t>
      </w:r>
      <w:r w:rsidRPr="00C903C8">
        <w:t>риказом Департамента здравоохранения города Москвы от</w:t>
      </w:r>
      <w:r w:rsidR="00706AFE" w:rsidRPr="00C903C8">
        <w:t xml:space="preserve"> </w:t>
      </w:r>
      <w:r w:rsidRPr="00C903C8">
        <w:t>24.05.2017</w:t>
      </w:r>
      <w:r w:rsidR="00706AFE" w:rsidRPr="00C903C8">
        <w:t xml:space="preserve"> года</w:t>
      </w:r>
      <w:r w:rsidRPr="00C903C8">
        <w:t xml:space="preserve"> № 372 </w:t>
      </w:r>
      <w:r w:rsidR="00706AFE" w:rsidRPr="00C903C8">
        <w:t>«</w:t>
      </w:r>
      <w:r w:rsidRPr="00C903C8">
        <w:t xml:space="preserve">Об организации отделений неотложной медицинской помощи взрослому и детскому населению в структуре Государственного бюджетного учреждения города Москвы </w:t>
      </w:r>
      <w:r w:rsidR="00706AFE" w:rsidRPr="00C903C8">
        <w:t>«</w:t>
      </w:r>
      <w:r w:rsidRPr="00C903C8">
        <w:t>Станция скорой и неотложной медицинской помощи им. А.С. Пучкова</w:t>
      </w:r>
      <w:r w:rsidR="00706AFE" w:rsidRPr="00C903C8">
        <w:t>»</w:t>
      </w:r>
      <w:r w:rsidRPr="00C903C8">
        <w:t xml:space="preserve"> Департамента здравоохранения города Москвы"</w:t>
      </w:r>
      <w:r w:rsidR="00C116D2" w:rsidRPr="00C903C8">
        <w:t>,</w:t>
      </w:r>
      <w:r w:rsidRPr="00C903C8">
        <w:t xml:space="preserve"> с 4 октября 2017 года Отделение неотложной медицинской помощи взрослому населению ГБУЗ «ГП № </w:t>
      </w:r>
      <w:r w:rsidR="00706AFE" w:rsidRPr="00C903C8">
        <w:t>64</w:t>
      </w:r>
      <w:r w:rsidRPr="00C903C8">
        <w:t xml:space="preserve"> ДЗМ» было передано</w:t>
      </w:r>
      <w:proofErr w:type="gramEnd"/>
      <w:r w:rsidRPr="00C903C8">
        <w:t xml:space="preserve"> в ведение Станции скорой и неотложной медицинской помощи им. А.С. Пучкова.</w:t>
      </w:r>
    </w:p>
    <w:p w:rsidR="00CF41DE" w:rsidRPr="0049027A" w:rsidRDefault="00CF41DE" w:rsidP="00CF41DE">
      <w:pPr>
        <w:spacing w:line="240" w:lineRule="atLeast"/>
        <w:ind w:firstLine="709"/>
        <w:contextualSpacing/>
        <w:jc w:val="both"/>
        <w:rPr>
          <w:b/>
        </w:rPr>
      </w:pPr>
      <w:r w:rsidRPr="0049027A">
        <w:rPr>
          <w:b/>
        </w:rPr>
        <w:t>Плановая помощь:</w:t>
      </w:r>
    </w:p>
    <w:p w:rsidR="00CF41DE" w:rsidRPr="00C903C8" w:rsidRDefault="00CF41DE" w:rsidP="00CF41DE">
      <w:pPr>
        <w:spacing w:line="240" w:lineRule="atLeast"/>
        <w:ind w:firstLine="709"/>
        <w:contextualSpacing/>
        <w:jc w:val="both"/>
      </w:pPr>
      <w:proofErr w:type="gramStart"/>
      <w:r w:rsidRPr="00C903C8">
        <w:t>предварительная запись на первичный прием к врачам I уровня (</w:t>
      </w:r>
      <w:r w:rsidR="00706AFE" w:rsidRPr="00C903C8">
        <w:t>врачу-</w:t>
      </w:r>
      <w:r w:rsidRPr="00C903C8">
        <w:t>терапевту участковому,</w:t>
      </w:r>
      <w:r w:rsidR="00706AFE" w:rsidRPr="00C903C8">
        <w:t xml:space="preserve"> врачу общей практики, врачу-</w:t>
      </w:r>
      <w:r w:rsidRPr="00C903C8">
        <w:t xml:space="preserve">хирургу, </w:t>
      </w:r>
      <w:r w:rsidR="00706AFE" w:rsidRPr="00C903C8">
        <w:t>врачу-</w:t>
      </w:r>
      <w:r w:rsidRPr="00C903C8">
        <w:t xml:space="preserve">оториноларингологу, </w:t>
      </w:r>
      <w:r w:rsidR="00706AFE" w:rsidRPr="00C903C8">
        <w:t>врачу-</w:t>
      </w:r>
      <w:r w:rsidRPr="00C903C8">
        <w:t xml:space="preserve">офтальмологу, </w:t>
      </w:r>
      <w:r w:rsidR="00706AFE" w:rsidRPr="00C903C8">
        <w:t>врачу-</w:t>
      </w:r>
      <w:r w:rsidR="00A579C6" w:rsidRPr="00C903C8">
        <w:t>урологу</w:t>
      </w:r>
      <w:r w:rsidRPr="00C903C8">
        <w:t xml:space="preserve">) осуществляется через терминал, по телефону справочной службы поликлиники, по телефону </w:t>
      </w:r>
      <w:r w:rsidR="00D43730" w:rsidRPr="00C903C8">
        <w:t>Единой медицинской справочной службы</w:t>
      </w:r>
      <w:r w:rsidRPr="00C903C8">
        <w:t xml:space="preserve">, по интернету (сайт ЕМИАС и ПГУ), с помощью мобильного приложения, работником сестринского поста </w:t>
      </w:r>
      <w:r w:rsidR="00A579C6" w:rsidRPr="00C903C8">
        <w:t xml:space="preserve">и стойки информации </w:t>
      </w:r>
      <w:r w:rsidRPr="00C903C8">
        <w:t>при непосредственном обращении.</w:t>
      </w:r>
      <w:proofErr w:type="gramEnd"/>
      <w:r w:rsidRPr="00C903C8">
        <w:t xml:space="preserve"> Для улучшения доступности медицинской помощи открыт ОДР к врачам-специалистам между АЦ и филиалами;</w:t>
      </w:r>
    </w:p>
    <w:p w:rsidR="00CF41DE" w:rsidRPr="00C903C8" w:rsidRDefault="00CF41DE" w:rsidP="00CF41DE">
      <w:pPr>
        <w:spacing w:line="240" w:lineRule="atLeast"/>
        <w:ind w:firstLine="709"/>
        <w:contextualSpacing/>
        <w:jc w:val="both"/>
      </w:pPr>
      <w:r w:rsidRPr="00C903C8">
        <w:t>предварительная запись на прием к врачам II уровня (</w:t>
      </w:r>
      <w:r w:rsidR="008D69BB" w:rsidRPr="00C903C8">
        <w:t>врачу-</w:t>
      </w:r>
      <w:r w:rsidRPr="00C903C8">
        <w:t xml:space="preserve">эндокринологу, </w:t>
      </w:r>
      <w:r w:rsidR="008D69BB" w:rsidRPr="00C903C8">
        <w:t>врачу-</w:t>
      </w:r>
      <w:r w:rsidRPr="00C903C8">
        <w:t xml:space="preserve">неврологу, </w:t>
      </w:r>
      <w:r w:rsidR="008D69BB" w:rsidRPr="00C903C8">
        <w:t>врачу-</w:t>
      </w:r>
      <w:r w:rsidRPr="00C903C8">
        <w:t xml:space="preserve">кардиологу, </w:t>
      </w:r>
      <w:r w:rsidR="008D69BB" w:rsidRPr="00C903C8">
        <w:t>врачу-</w:t>
      </w:r>
      <w:r w:rsidRPr="00C903C8">
        <w:t>инфекционисту</w:t>
      </w:r>
      <w:r w:rsidR="00A579C6" w:rsidRPr="00C903C8">
        <w:t>, врачу-ревматологу, врачу-гастроэнтерологу, врачу-пульмонологу, врачу-колопроктологу</w:t>
      </w:r>
      <w:r w:rsidRPr="00C903C8">
        <w:t>) на первичный прием осуществляется через ЕМИАС врачом терапевтом-участковым</w:t>
      </w:r>
      <w:r w:rsidR="008D69BB" w:rsidRPr="00C903C8">
        <w:t>, врачом общей практики</w:t>
      </w:r>
      <w:r w:rsidRPr="00C903C8">
        <w:t xml:space="preserve"> или врачом-специалистом амбулаторного центра с выдачей талона или электронного направления;</w:t>
      </w:r>
    </w:p>
    <w:p w:rsidR="00CF41DE" w:rsidRPr="00C903C8" w:rsidRDefault="00CF41DE" w:rsidP="00CF41DE">
      <w:pPr>
        <w:spacing w:line="240" w:lineRule="atLeast"/>
        <w:ind w:firstLine="709"/>
        <w:contextualSpacing/>
        <w:jc w:val="both"/>
      </w:pPr>
      <w:r w:rsidRPr="00C903C8">
        <w:t>талон на повторный прием врач II уровня оформляет на первичном приеме и выдает талон на руки, распечатав его на АРМ</w:t>
      </w:r>
      <w:r w:rsidR="008D69BB" w:rsidRPr="00C903C8">
        <w:t>.</w:t>
      </w:r>
    </w:p>
    <w:p w:rsidR="00CF41DE" w:rsidRPr="00C903C8" w:rsidRDefault="00CF41DE" w:rsidP="00CF41DE">
      <w:pPr>
        <w:spacing w:line="240" w:lineRule="atLeast"/>
        <w:ind w:firstLine="709"/>
        <w:contextualSpacing/>
        <w:jc w:val="both"/>
      </w:pPr>
      <w:r w:rsidRPr="00C903C8">
        <w:t xml:space="preserve">В последующем, лечение и наблюдение за состоянием пациента в соответствии с полученными рекомендациями осуществляет врач-терапевт участковый, </w:t>
      </w:r>
      <w:r w:rsidR="008D69BB" w:rsidRPr="00C903C8">
        <w:t xml:space="preserve">врач общей практики или </w:t>
      </w:r>
      <w:r w:rsidRPr="00C903C8">
        <w:t>врач-специалист</w:t>
      </w:r>
      <w:r w:rsidR="008D69BB" w:rsidRPr="00C903C8">
        <w:t xml:space="preserve"> </w:t>
      </w:r>
      <w:r w:rsidR="008D69BB" w:rsidRPr="00C903C8">
        <w:rPr>
          <w:lang w:val="en-US"/>
        </w:rPr>
        <w:t>I</w:t>
      </w:r>
      <w:r w:rsidR="008D69BB" w:rsidRPr="00C903C8">
        <w:t xml:space="preserve"> </w:t>
      </w:r>
      <w:r w:rsidRPr="00C903C8">
        <w:t>уровня амбулаторного центра. При необходимости пациента прикрепляют на динамическое наблюдение через ЕМИАС к врачам II уровня, что дает воз</w:t>
      </w:r>
      <w:r w:rsidR="00706AFE" w:rsidRPr="00C903C8">
        <w:t>можность самостоятельной записи</w:t>
      </w:r>
      <w:r w:rsidRPr="00C903C8">
        <w:t>.</w:t>
      </w:r>
    </w:p>
    <w:p w:rsidR="00CF41DE" w:rsidRPr="00C903C8" w:rsidRDefault="00145ACA" w:rsidP="00CF41DE">
      <w:pPr>
        <w:spacing w:line="240" w:lineRule="atLeast"/>
        <w:ind w:firstLine="709"/>
        <w:contextualSpacing/>
        <w:jc w:val="both"/>
      </w:pPr>
      <w:r w:rsidRPr="00C903C8">
        <w:t xml:space="preserve">Запись </w:t>
      </w:r>
      <w:r w:rsidR="00CF41DE" w:rsidRPr="00C903C8">
        <w:t>на лечебно-диагностические процедуры</w:t>
      </w:r>
      <w:r w:rsidRPr="00C903C8">
        <w:t>,</w:t>
      </w:r>
      <w:r w:rsidR="00CF41DE" w:rsidRPr="00C903C8">
        <w:t xml:space="preserve"> к врачу УЗИ, врачу функциональной диагностики, </w:t>
      </w:r>
      <w:r w:rsidRPr="00C903C8">
        <w:t>врачу-</w:t>
      </w:r>
      <w:r w:rsidR="00CF41DE" w:rsidRPr="00C903C8">
        <w:t xml:space="preserve">рентгенологу, </w:t>
      </w:r>
      <w:r w:rsidRPr="00C903C8">
        <w:t>врачу-</w:t>
      </w:r>
      <w:r w:rsidR="00CF41DE" w:rsidRPr="00C903C8">
        <w:t xml:space="preserve">эндоскописту, </w:t>
      </w:r>
      <w:r w:rsidRPr="00C903C8">
        <w:t>врачу-</w:t>
      </w:r>
      <w:r w:rsidR="00CF41DE" w:rsidRPr="00C903C8">
        <w:t>физиотерапевту осуществляется через ЕМИАС врачом I или II уровня во время приема пациента с выдачей ему талона или электронного направления. Кроме того, по рекомендации врача пациент имеет возможность получить направление на сестринском посту.</w:t>
      </w:r>
    </w:p>
    <w:p w:rsidR="00CF41DE" w:rsidRPr="00C903C8" w:rsidRDefault="00CF41DE" w:rsidP="00CF41DE">
      <w:pPr>
        <w:spacing w:line="240" w:lineRule="atLeast"/>
        <w:ind w:firstLine="709"/>
        <w:contextualSpacing/>
        <w:jc w:val="both"/>
      </w:pPr>
      <w:r w:rsidRPr="00C903C8">
        <w:t xml:space="preserve">В рамках пилота с 2016 года на базе ГБУЗ «ГП № 64 ДЗМ» был внедрен Проект по ведению пациентов старших возрастных групп с множественными хроническими заболеваниями. Данный проект нацелен на повышение качества оказания медицинской </w:t>
      </w:r>
      <w:r w:rsidRPr="00C903C8">
        <w:lastRenderedPageBreak/>
        <w:t xml:space="preserve">помощи пациентам старших возрастных групп, имеющих три и более хронических неинфекционных заболевания путем обеспечения персонифицированного подхода к ведению пациентов в поликлиниках города Москвы. За </w:t>
      </w:r>
      <w:r w:rsidR="00E00B86" w:rsidRPr="00C903C8">
        <w:t>20</w:t>
      </w:r>
      <w:r w:rsidR="0049027A">
        <w:t>20</w:t>
      </w:r>
      <w:r w:rsidRPr="00C903C8">
        <w:t xml:space="preserve"> год общее количество </w:t>
      </w:r>
      <w:r w:rsidR="00C13576" w:rsidRPr="00C903C8">
        <w:t>посещений</w:t>
      </w:r>
      <w:r w:rsidRPr="00C903C8">
        <w:t xml:space="preserve"> </w:t>
      </w:r>
      <w:r w:rsidR="00C13576" w:rsidRPr="00C903C8">
        <w:t xml:space="preserve">по </w:t>
      </w:r>
      <w:r w:rsidRPr="00C903C8">
        <w:t xml:space="preserve"> данно</w:t>
      </w:r>
      <w:r w:rsidR="00C13576" w:rsidRPr="00C903C8">
        <w:t>му</w:t>
      </w:r>
      <w:r w:rsidRPr="00C903C8">
        <w:t xml:space="preserve"> Про</w:t>
      </w:r>
      <w:r w:rsidR="00C13576" w:rsidRPr="00C903C8">
        <w:t>екту</w:t>
      </w:r>
      <w:r w:rsidRPr="00C903C8">
        <w:t xml:space="preserve"> составило </w:t>
      </w:r>
      <w:r w:rsidRPr="0049027A">
        <w:t>–</w:t>
      </w:r>
      <w:r w:rsidR="000143BC" w:rsidRPr="0049027A">
        <w:t>14693</w:t>
      </w:r>
      <w:r w:rsidRPr="0049027A">
        <w:t>, в 20</w:t>
      </w:r>
      <w:r w:rsidR="00D43730" w:rsidRPr="0049027A">
        <w:t>2</w:t>
      </w:r>
      <w:r w:rsidR="0049027A">
        <w:t>1</w:t>
      </w:r>
      <w:r w:rsidRPr="0049027A">
        <w:t xml:space="preserve"> году –</w:t>
      </w:r>
      <w:r w:rsidR="00D43730" w:rsidRPr="0049027A">
        <w:t xml:space="preserve">  </w:t>
      </w:r>
      <w:r w:rsidR="000143BC" w:rsidRPr="0049027A">
        <w:t>22896</w:t>
      </w:r>
      <w:r w:rsidR="00D43730" w:rsidRPr="00C903C8">
        <w:rPr>
          <w:color w:val="FF0000"/>
        </w:rPr>
        <w:t xml:space="preserve"> </w:t>
      </w:r>
      <w:r w:rsidRPr="00C903C8">
        <w:t>посещени</w:t>
      </w:r>
      <w:r w:rsidR="00E00B86" w:rsidRPr="00C903C8">
        <w:t>й</w:t>
      </w:r>
      <w:r w:rsidRPr="00C903C8">
        <w:t>.</w:t>
      </w:r>
      <w:r w:rsidR="00145ACA" w:rsidRPr="00C903C8">
        <w:t xml:space="preserve"> Состоит под наблюдением врачей данного проекта</w:t>
      </w:r>
      <w:r w:rsidR="00145ACA" w:rsidRPr="00C903C8">
        <w:rPr>
          <w:color w:val="FF0000"/>
        </w:rPr>
        <w:t xml:space="preserve"> </w:t>
      </w:r>
      <w:r w:rsidR="00D43730" w:rsidRPr="00C903C8">
        <w:t>пациентов.</w:t>
      </w:r>
    </w:p>
    <w:p w:rsidR="009B39D1" w:rsidRPr="00C903C8" w:rsidRDefault="00AC4A8E" w:rsidP="00AC4A8E">
      <w:pPr>
        <w:spacing w:line="240" w:lineRule="atLeast"/>
        <w:ind w:firstLine="708"/>
        <w:contextualSpacing/>
        <w:jc w:val="both"/>
      </w:pPr>
      <w:r w:rsidRPr="006C433B">
        <w:rPr>
          <w:color w:val="000000"/>
        </w:rPr>
        <w:t>В настоящий момент в</w:t>
      </w:r>
      <w:r w:rsidR="009B39D1" w:rsidRPr="006C433B">
        <w:rPr>
          <w:color w:val="000000"/>
        </w:rPr>
        <w:t xml:space="preserve"> ГБУЗ «ГП № 64 ДЗМ» проводится разделение</w:t>
      </w:r>
      <w:r w:rsidR="009B39D1" w:rsidRPr="00C903C8">
        <w:t xml:space="preserve"> потоков соматических пациентов и пациентов с симптомами острых респираторных заболеваний (гриппом, ОРВИ, COVID-19), а также:</w:t>
      </w:r>
    </w:p>
    <w:p w:rsidR="009B39D1" w:rsidRPr="00C903C8" w:rsidRDefault="009B39D1" w:rsidP="009B39D1">
      <w:pPr>
        <w:spacing w:line="240" w:lineRule="atLeast"/>
        <w:ind w:firstLine="709"/>
        <w:contextualSpacing/>
        <w:jc w:val="both"/>
      </w:pPr>
      <w:r w:rsidRPr="00C903C8">
        <w:t>- на входной группе организованы фильтры с обязательной термометрией.</w:t>
      </w:r>
    </w:p>
    <w:p w:rsidR="009B39D1" w:rsidRPr="00C903C8" w:rsidRDefault="009B39D1" w:rsidP="009B39D1">
      <w:pPr>
        <w:spacing w:line="240" w:lineRule="atLeast"/>
        <w:ind w:firstLine="709"/>
        <w:contextualSpacing/>
        <w:jc w:val="both"/>
      </w:pPr>
      <w:r w:rsidRPr="00C903C8">
        <w:t>- всем посетителям выдаются средства индивидуальной защиты (маска медицинская и перчатки), установлены санитайзеры с антисептиком в доступных местах;</w:t>
      </w:r>
    </w:p>
    <w:p w:rsidR="00A32E25" w:rsidRPr="00C903C8" w:rsidRDefault="00A32E25" w:rsidP="00A32E25">
      <w:pPr>
        <w:spacing w:line="240" w:lineRule="atLeast"/>
        <w:ind w:firstLine="708"/>
        <w:contextualSpacing/>
        <w:jc w:val="both"/>
      </w:pPr>
      <w:r w:rsidRPr="00C903C8">
        <w:t>- организовано 4 кабинета для приема температурящих пациентов.</w:t>
      </w:r>
    </w:p>
    <w:p w:rsidR="00A32E25" w:rsidRPr="00C903C8" w:rsidRDefault="00A32E25" w:rsidP="00A32E25">
      <w:pPr>
        <w:spacing w:line="240" w:lineRule="atLeast"/>
        <w:ind w:firstLine="708"/>
        <w:contextualSpacing/>
        <w:jc w:val="both"/>
      </w:pPr>
      <w:r w:rsidRPr="00C903C8">
        <w:t xml:space="preserve"> - медицинская помощь пациентам с респираторными заболеваниями оказывается преимущественно на дому.</w:t>
      </w:r>
    </w:p>
    <w:p w:rsidR="00A32E25" w:rsidRPr="00C903C8" w:rsidRDefault="00A32E25" w:rsidP="00A32E25">
      <w:pPr>
        <w:spacing w:line="240" w:lineRule="atLeast"/>
        <w:ind w:firstLine="708"/>
        <w:contextualSpacing/>
        <w:jc w:val="both"/>
      </w:pPr>
      <w:r w:rsidRPr="00C903C8">
        <w:t>- соблюдаются правила социального дистанцирования и индивидуальной защиты персоналом и пациентами, режим проветривания, увеличение кратности дезинфекционных обработок, используются передвижные установки для обеззараживания воздуха в местах общего пользования.</w:t>
      </w:r>
    </w:p>
    <w:p w:rsidR="00A32E25" w:rsidRPr="00C903C8" w:rsidRDefault="00A32E25" w:rsidP="00A32E25">
      <w:pPr>
        <w:spacing w:line="240" w:lineRule="atLeast"/>
        <w:ind w:firstLine="708"/>
        <w:contextualSpacing/>
        <w:jc w:val="both"/>
      </w:pPr>
      <w:r w:rsidRPr="00C903C8">
        <w:t xml:space="preserve">- сформированы запасы СИЗ, расходных материалов, пульсоксиметров, дезинфицирующих средств, средств индивидуальной защиты, в том </w:t>
      </w:r>
      <w:proofErr w:type="gramStart"/>
      <w:r w:rsidRPr="00C903C8">
        <w:t>числе</w:t>
      </w:r>
      <w:proofErr w:type="gramEnd"/>
      <w:r w:rsidRPr="00C903C8">
        <w:t xml:space="preserve"> органов дыхания, не менее чем на 2 месяца.</w:t>
      </w:r>
    </w:p>
    <w:p w:rsidR="00A32E25" w:rsidRPr="00C903C8" w:rsidRDefault="00A32E25" w:rsidP="00A32E25">
      <w:pPr>
        <w:spacing w:line="240" w:lineRule="atLeast"/>
        <w:ind w:firstLine="708"/>
        <w:contextualSpacing/>
        <w:jc w:val="both"/>
      </w:pPr>
      <w:r w:rsidRPr="00C903C8">
        <w:t>При обращении пациента по поводу заболевания на первом уровне прием врачами осуществляется:</w:t>
      </w:r>
    </w:p>
    <w:p w:rsidR="00E00B86" w:rsidRPr="00C903C8" w:rsidRDefault="007430FC" w:rsidP="009B39D1">
      <w:pPr>
        <w:spacing w:line="240" w:lineRule="atLeast"/>
        <w:ind w:firstLine="708"/>
        <w:contextualSpacing/>
        <w:jc w:val="both"/>
      </w:pPr>
      <w:r w:rsidRPr="00C903C8">
        <w:t xml:space="preserve">Также, для оказания первичной медико-санитарной помощи патронажным группам населения на дому </w:t>
      </w:r>
      <w:r w:rsidR="00132C7E" w:rsidRPr="00C903C8">
        <w:t>в</w:t>
      </w:r>
      <w:r w:rsidRPr="00C903C8">
        <w:t xml:space="preserve"> Отделени</w:t>
      </w:r>
      <w:r w:rsidR="00132C7E" w:rsidRPr="00C903C8">
        <w:t>и</w:t>
      </w:r>
      <w:r w:rsidRPr="00C903C8">
        <w:t xml:space="preserve"> оказания медицинской помощи на дому</w:t>
      </w:r>
      <w:r w:rsidR="00132C7E" w:rsidRPr="00C903C8">
        <w:t xml:space="preserve"> организована патронажная служба </w:t>
      </w:r>
      <w:r w:rsidR="00132C7E" w:rsidRPr="006C433B">
        <w:rPr>
          <w:color w:val="000000"/>
        </w:rPr>
        <w:t xml:space="preserve">из </w:t>
      </w:r>
      <w:r w:rsidR="00E00B86" w:rsidRPr="006C433B">
        <w:rPr>
          <w:color w:val="000000"/>
        </w:rPr>
        <w:t>4</w:t>
      </w:r>
      <w:r w:rsidR="00132C7E" w:rsidRPr="006C433B">
        <w:rPr>
          <w:color w:val="000000"/>
        </w:rPr>
        <w:t xml:space="preserve"> врачей</w:t>
      </w:r>
      <w:r w:rsidR="00D43730" w:rsidRPr="006C433B">
        <w:rPr>
          <w:color w:val="000000"/>
        </w:rPr>
        <w:t>, 4 фельдшеров и</w:t>
      </w:r>
      <w:r w:rsidR="00132C7E" w:rsidRPr="006C433B">
        <w:rPr>
          <w:color w:val="000000"/>
        </w:rPr>
        <w:t xml:space="preserve"> </w:t>
      </w:r>
      <w:r w:rsidR="00D43730" w:rsidRPr="006C433B">
        <w:rPr>
          <w:color w:val="000000"/>
        </w:rPr>
        <w:t>4 медицинских сестер.</w:t>
      </w:r>
    </w:p>
    <w:p w:rsidR="00D43730" w:rsidRPr="00C903C8" w:rsidRDefault="0049027A" w:rsidP="00D43730">
      <w:pPr>
        <w:spacing w:line="240" w:lineRule="atLeast"/>
        <w:ind w:firstLine="709"/>
        <w:contextualSpacing/>
        <w:jc w:val="both"/>
      </w:pPr>
      <w:r>
        <w:t>Д</w:t>
      </w:r>
      <w:r w:rsidR="00D43730" w:rsidRPr="00C903C8">
        <w:t>ля оказания помощи ковидным п</w:t>
      </w:r>
      <w:r w:rsidR="009B39D1" w:rsidRPr="00C903C8">
        <w:t>ациентам на дому сформировано 42</w:t>
      </w:r>
      <w:r w:rsidR="00D43730" w:rsidRPr="00C903C8">
        <w:t xml:space="preserve"> бригад</w:t>
      </w:r>
      <w:r w:rsidR="009B39D1" w:rsidRPr="00C903C8">
        <w:t>ы</w:t>
      </w:r>
      <w:r w:rsidR="00D43730" w:rsidRPr="00C903C8">
        <w:t>.</w:t>
      </w:r>
      <w:r w:rsidR="00121071" w:rsidRPr="00C903C8">
        <w:t xml:space="preserve"> А также</w:t>
      </w:r>
      <w:r w:rsidR="009B39D1" w:rsidRPr="00C903C8">
        <w:rPr>
          <w:color w:val="FF0000"/>
        </w:rPr>
        <w:t xml:space="preserve"> </w:t>
      </w:r>
      <w:r w:rsidR="009B39D1" w:rsidRPr="00C903C8">
        <w:t xml:space="preserve">сестринских бригад, для забора биологического материала у пациентов на дому (для проведения ИФА и ПЦР диагностики на </w:t>
      </w:r>
      <w:r w:rsidR="009B39D1" w:rsidRPr="00C903C8">
        <w:rPr>
          <w:lang w:val="en-US"/>
        </w:rPr>
        <w:t>Covid</w:t>
      </w:r>
      <w:r w:rsidR="00121071" w:rsidRPr="00C903C8">
        <w:t xml:space="preserve"> 19).</w:t>
      </w:r>
    </w:p>
    <w:p w:rsidR="00D43730" w:rsidRPr="00C903C8" w:rsidRDefault="00D43730" w:rsidP="009B39D1">
      <w:pPr>
        <w:spacing w:line="240" w:lineRule="atLeast"/>
        <w:ind w:firstLine="708"/>
        <w:contextualSpacing/>
        <w:jc w:val="both"/>
      </w:pPr>
      <w:r w:rsidRPr="00C903C8">
        <w:t xml:space="preserve">Одновременно с оказанием помощи пациентам с клиникой ОРВИ, Covid 19 не снижаются объемы оказания помощи пациентам с другими заболеваниями. Администрация ГБУЗ «ГП № 64 ДЗМ» прилагает все возможные усилия для соблюдения регламентированных </w:t>
      </w:r>
      <w:proofErr w:type="gramStart"/>
      <w:r w:rsidRPr="00C903C8">
        <w:t>сроков ожидания приема врачей всех специальностей</w:t>
      </w:r>
      <w:proofErr w:type="gramEnd"/>
      <w:r w:rsidRPr="00C903C8">
        <w:t>.</w:t>
      </w:r>
    </w:p>
    <w:p w:rsidR="00391558" w:rsidRPr="00835A69" w:rsidRDefault="00391558" w:rsidP="004C66FE">
      <w:pPr>
        <w:spacing w:line="240" w:lineRule="atLeast"/>
        <w:contextualSpacing/>
        <w:jc w:val="both"/>
        <w:rPr>
          <w:b/>
        </w:rPr>
      </w:pPr>
    </w:p>
    <w:p w:rsidR="001E2873" w:rsidRPr="00835A69" w:rsidRDefault="007511A8" w:rsidP="00B72C8E">
      <w:pPr>
        <w:numPr>
          <w:ilvl w:val="0"/>
          <w:numId w:val="15"/>
        </w:numPr>
        <w:spacing w:line="240" w:lineRule="atLeast"/>
        <w:contextualSpacing/>
        <w:jc w:val="both"/>
        <w:rPr>
          <w:b/>
        </w:rPr>
      </w:pPr>
      <w:r w:rsidRPr="00835A69">
        <w:rPr>
          <w:b/>
        </w:rPr>
        <w:t xml:space="preserve">САНИТАРНО-ГИГИЕНИЧЕСКОЕ </w:t>
      </w:r>
      <w:r w:rsidR="00645DCA" w:rsidRPr="00835A69">
        <w:rPr>
          <w:b/>
        </w:rPr>
        <w:t>ПРОСВЕЩЕНИЕ</w:t>
      </w:r>
      <w:r w:rsidRPr="00835A69">
        <w:rPr>
          <w:b/>
        </w:rPr>
        <w:t xml:space="preserve"> НАСЕЛЕНИЯ</w:t>
      </w:r>
    </w:p>
    <w:p w:rsidR="007511A8" w:rsidRPr="00835A69" w:rsidRDefault="007511A8" w:rsidP="007511A8">
      <w:pPr>
        <w:spacing w:line="240" w:lineRule="atLeast"/>
        <w:contextualSpacing/>
        <w:jc w:val="both"/>
        <w:rPr>
          <w:b/>
        </w:rPr>
      </w:pPr>
    </w:p>
    <w:p w:rsidR="007511A8" w:rsidRPr="00835A69" w:rsidRDefault="007511A8" w:rsidP="007511A8">
      <w:pPr>
        <w:spacing w:line="240" w:lineRule="atLeast"/>
        <w:ind w:firstLine="708"/>
        <w:contextualSpacing/>
        <w:jc w:val="both"/>
      </w:pPr>
      <w:r w:rsidRPr="00835A69">
        <w:t xml:space="preserve">В целях проведения санитарно-гигиенического </w:t>
      </w:r>
      <w:r w:rsidR="00645DCA" w:rsidRPr="00835A69">
        <w:t>просвещения</w:t>
      </w:r>
      <w:r w:rsidRPr="00835A69">
        <w:t xml:space="preserve"> населения проводились следующие мероприятия:</w:t>
      </w:r>
    </w:p>
    <w:p w:rsidR="007511A8" w:rsidRPr="00835A69" w:rsidRDefault="007511A8" w:rsidP="007511A8">
      <w:pPr>
        <w:spacing w:line="240" w:lineRule="atLeast"/>
        <w:contextualSpacing/>
        <w:jc w:val="both"/>
        <w:rPr>
          <w:b/>
        </w:rPr>
      </w:pPr>
    </w:p>
    <w:p w:rsidR="007511A8" w:rsidRPr="00C903C8" w:rsidRDefault="007511A8" w:rsidP="00B72C8E">
      <w:pPr>
        <w:numPr>
          <w:ilvl w:val="1"/>
          <w:numId w:val="15"/>
        </w:numPr>
        <w:spacing w:line="240" w:lineRule="atLeast"/>
        <w:contextualSpacing/>
        <w:jc w:val="both"/>
        <w:rPr>
          <w:b/>
        </w:rPr>
      </w:pPr>
      <w:r w:rsidRPr="00C903C8">
        <w:rPr>
          <w:b/>
        </w:rPr>
        <w:t>Тематические акции на базе ГБУЗ «ГП № 64 ДЗМ»</w:t>
      </w:r>
    </w:p>
    <w:p w:rsidR="00D713A9" w:rsidRPr="00C903C8" w:rsidRDefault="00D713A9" w:rsidP="00D713A9">
      <w:pPr>
        <w:spacing w:line="240" w:lineRule="atLeast"/>
        <w:contextualSpacing/>
        <w:jc w:val="both"/>
        <w:rPr>
          <w:b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867"/>
        <w:gridCol w:w="5954"/>
        <w:gridCol w:w="1417"/>
      </w:tblGrid>
      <w:tr w:rsidR="0086640C" w:rsidRPr="00C903C8" w:rsidTr="00BA28D4">
        <w:tc>
          <w:tcPr>
            <w:tcW w:w="543" w:type="dxa"/>
            <w:shd w:val="clear" w:color="auto" w:fill="auto"/>
            <w:vAlign w:val="center"/>
          </w:tcPr>
          <w:p w:rsidR="0086640C" w:rsidRPr="00C903C8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903C8">
              <w:rPr>
                <w:rFonts w:eastAsia="Calibri"/>
                <w:lang w:eastAsia="en-US"/>
              </w:rPr>
              <w:t>п</w:t>
            </w:r>
            <w:proofErr w:type="gramEnd"/>
            <w:r w:rsidRPr="00C903C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67" w:type="dxa"/>
            <w:shd w:val="clear" w:color="auto" w:fill="auto"/>
            <w:vAlign w:val="center"/>
          </w:tcPr>
          <w:p w:rsidR="0086640C" w:rsidRPr="00C903C8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 xml:space="preserve">Дата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6640C" w:rsidRPr="00C903C8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6640C" w:rsidRPr="00C903C8" w:rsidRDefault="0086640C" w:rsidP="00BA28D4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Кол-во участников</w:t>
            </w:r>
          </w:p>
        </w:tc>
      </w:tr>
      <w:tr w:rsidR="000143BC" w:rsidRPr="00C903C8" w:rsidTr="00D566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02</w:t>
            </w:r>
            <w:r w:rsidRPr="00C903C8">
              <w:rPr>
                <w:rFonts w:eastAsia="Calibri"/>
                <w:lang w:val="en-US" w:eastAsia="en-US"/>
              </w:rPr>
              <w:t>.02. - 28.02. 01.08-31</w:t>
            </w:r>
            <w:r w:rsidRPr="00C903C8">
              <w:rPr>
                <w:rFonts w:eastAsia="Calibri"/>
                <w:lang w:eastAsia="en-US"/>
              </w:rPr>
              <w:t>.0</w:t>
            </w:r>
            <w:r w:rsidRPr="00C903C8">
              <w:rPr>
                <w:rFonts w:eastAsia="Calibri"/>
                <w:lang w:val="en-US" w:eastAsia="en-US"/>
              </w:rPr>
              <w:t>8</w:t>
            </w:r>
            <w:r w:rsidRPr="00C903C8">
              <w:rPr>
                <w:rFonts w:eastAsia="Calibri"/>
                <w:lang w:eastAsia="en-US"/>
              </w:rPr>
              <w:t>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Всемирная неделя борьбы с глаукомой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106</w:t>
            </w:r>
          </w:p>
        </w:tc>
      </w:tr>
      <w:tr w:rsidR="000143BC" w:rsidRPr="00C903C8" w:rsidTr="00D566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11-16.03.2021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Акция, приуроченная к Всемирному дню почки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68</w:t>
            </w:r>
          </w:p>
        </w:tc>
      </w:tr>
      <w:tr w:rsidR="000143BC" w:rsidRPr="00C903C8" w:rsidTr="00D566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18-22.03.2021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Акция, приуроченная к Всемирному дню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92</w:t>
            </w:r>
          </w:p>
        </w:tc>
      </w:tr>
      <w:tr w:rsidR="000143BC" w:rsidRPr="00C903C8" w:rsidTr="00D566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6-20.03.2021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Школа профилактики артериальной гипертонии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258</w:t>
            </w:r>
          </w:p>
        </w:tc>
      </w:tr>
      <w:tr w:rsidR="000143BC" w:rsidRPr="00C903C8" w:rsidTr="00D566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6-20.03.2021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Акция «Врачи Москвы – ветеранам»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35</w:t>
            </w:r>
          </w:p>
        </w:tc>
      </w:tr>
      <w:tr w:rsidR="000143BC" w:rsidRPr="00C903C8" w:rsidTr="00D566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17.05.2021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Акция, приуроченная к Всемирному дню без табака.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97</w:t>
            </w:r>
          </w:p>
        </w:tc>
      </w:tr>
      <w:tr w:rsidR="000143BC" w:rsidRPr="00C903C8" w:rsidTr="00D566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24-28.03.2021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«Всероссийский день семьи, любви и верности»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38</w:t>
            </w:r>
          </w:p>
        </w:tc>
      </w:tr>
      <w:tr w:rsidR="000143BC" w:rsidRPr="00C903C8" w:rsidTr="00D5660F">
        <w:trPr>
          <w:trHeight w:val="5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lastRenderedPageBreak/>
              <w:t>8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09-16.09.2021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Международный день пожилых людей</w:t>
            </w:r>
          </w:p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18</w:t>
            </w:r>
          </w:p>
        </w:tc>
      </w:tr>
      <w:tr w:rsidR="000143BC" w:rsidRPr="00C903C8" w:rsidTr="00D566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r w:rsidRPr="00C903C8">
              <w:t>18-23.11.2021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903C8">
              <w:rPr>
                <w:rFonts w:eastAsia="Calibri"/>
                <w:color w:val="000000"/>
                <w:lang w:eastAsia="en-US"/>
              </w:rPr>
              <w:t>Акция против рака груди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214</w:t>
            </w:r>
          </w:p>
        </w:tc>
      </w:tr>
      <w:tr w:rsidR="000143BC" w:rsidRPr="00C903C8" w:rsidTr="00D5660F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r w:rsidRPr="00C903C8">
              <w:t>01-19.11.2021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Международный день инвалидов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28</w:t>
            </w:r>
          </w:p>
        </w:tc>
      </w:tr>
      <w:tr w:rsidR="0086640C" w:rsidRPr="00C903C8" w:rsidTr="00BA28D4">
        <w:tc>
          <w:tcPr>
            <w:tcW w:w="543" w:type="dxa"/>
            <w:shd w:val="clear" w:color="auto" w:fill="auto"/>
          </w:tcPr>
          <w:p w:rsidR="0086640C" w:rsidRPr="00C903C8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67" w:type="dxa"/>
            <w:shd w:val="clear" w:color="auto" w:fill="auto"/>
            <w:vAlign w:val="center"/>
          </w:tcPr>
          <w:p w:rsidR="0086640C" w:rsidRPr="00C903C8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86640C" w:rsidRPr="00C903C8" w:rsidRDefault="0086640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6640C" w:rsidRPr="00C903C8" w:rsidRDefault="000143B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995</w:t>
            </w:r>
          </w:p>
        </w:tc>
      </w:tr>
    </w:tbl>
    <w:p w:rsidR="00D713A9" w:rsidRPr="00C903C8" w:rsidRDefault="00D713A9" w:rsidP="00D713A9">
      <w:pPr>
        <w:spacing w:line="240" w:lineRule="atLeast"/>
        <w:contextualSpacing/>
        <w:jc w:val="both"/>
        <w:rPr>
          <w:b/>
        </w:rPr>
      </w:pPr>
    </w:p>
    <w:p w:rsidR="00CF41DE" w:rsidRPr="00C903C8" w:rsidRDefault="00CF41DE" w:rsidP="00CF41DE">
      <w:pPr>
        <w:spacing w:line="240" w:lineRule="atLeast"/>
        <w:contextualSpacing/>
        <w:jc w:val="both"/>
        <w:rPr>
          <w:b/>
        </w:rPr>
      </w:pPr>
    </w:p>
    <w:p w:rsidR="007511A8" w:rsidRPr="00C903C8" w:rsidRDefault="007511A8" w:rsidP="00B72C8E">
      <w:pPr>
        <w:numPr>
          <w:ilvl w:val="1"/>
          <w:numId w:val="15"/>
        </w:numPr>
        <w:spacing w:line="240" w:lineRule="atLeast"/>
        <w:contextualSpacing/>
        <w:jc w:val="both"/>
        <w:rPr>
          <w:b/>
        </w:rPr>
      </w:pPr>
      <w:r w:rsidRPr="00C903C8">
        <w:rPr>
          <w:b/>
        </w:rPr>
        <w:t>Лекции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3"/>
        <w:gridCol w:w="5954"/>
        <w:gridCol w:w="1417"/>
      </w:tblGrid>
      <w:tr w:rsidR="00E53166" w:rsidRPr="00C903C8" w:rsidTr="00BA28D4">
        <w:tc>
          <w:tcPr>
            <w:tcW w:w="567" w:type="dxa"/>
            <w:shd w:val="clear" w:color="auto" w:fill="auto"/>
            <w:vAlign w:val="center"/>
          </w:tcPr>
          <w:p w:rsidR="00E53166" w:rsidRPr="00C903C8" w:rsidRDefault="00E53166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C903C8">
              <w:rPr>
                <w:rFonts w:eastAsia="Calibri"/>
                <w:lang w:eastAsia="en-US"/>
              </w:rPr>
              <w:t>п</w:t>
            </w:r>
            <w:proofErr w:type="gramEnd"/>
            <w:r w:rsidRPr="00C903C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53166" w:rsidRPr="00C903C8" w:rsidRDefault="00E53166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 xml:space="preserve">Дата 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53166" w:rsidRPr="00C903C8" w:rsidRDefault="00E53166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Наименование лекции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53166" w:rsidRPr="00C903C8" w:rsidRDefault="00E53166" w:rsidP="00BA28D4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Кол-во участников</w:t>
            </w:r>
          </w:p>
        </w:tc>
      </w:tr>
      <w:tr w:rsidR="000143BC" w:rsidRPr="00C903C8" w:rsidTr="00D56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11-16.03.2021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Онлайн лекция по профилактике глаукомы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18</w:t>
            </w:r>
          </w:p>
        </w:tc>
      </w:tr>
      <w:tr w:rsidR="000143BC" w:rsidRPr="00C903C8" w:rsidTr="00D56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6-20.0</w:t>
            </w:r>
            <w:r w:rsidRPr="00C903C8">
              <w:rPr>
                <w:rFonts w:eastAsia="Calibri"/>
                <w:lang w:val="en-US" w:eastAsia="en-US"/>
              </w:rPr>
              <w:t>3</w:t>
            </w:r>
            <w:r w:rsidRPr="00C903C8">
              <w:rPr>
                <w:rFonts w:eastAsia="Calibri"/>
                <w:lang w:eastAsia="en-US"/>
              </w:rPr>
              <w:t>.2021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 xml:space="preserve">Онлайн лекция «Здоровое питание при </w:t>
            </w:r>
            <w:proofErr w:type="gramStart"/>
            <w:r w:rsidRPr="00C903C8">
              <w:rPr>
                <w:rFonts w:eastAsia="Calibri"/>
                <w:lang w:eastAsia="en-US"/>
              </w:rPr>
              <w:t>сердечно-сосудистых</w:t>
            </w:r>
            <w:proofErr w:type="gramEnd"/>
            <w:r w:rsidRPr="00C903C8">
              <w:rPr>
                <w:rFonts w:eastAsia="Calibri"/>
                <w:lang w:eastAsia="en-US"/>
              </w:rPr>
              <w:t xml:space="preserve"> заболеваниях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val="en-US" w:eastAsia="en-US"/>
              </w:rPr>
            </w:pPr>
            <w:r w:rsidRPr="00C903C8">
              <w:rPr>
                <w:rFonts w:eastAsia="Calibri"/>
                <w:lang w:eastAsia="en-US"/>
              </w:rPr>
              <w:t>1</w:t>
            </w:r>
            <w:r w:rsidRPr="00C903C8">
              <w:rPr>
                <w:rFonts w:eastAsia="Calibri"/>
                <w:lang w:val="en-US" w:eastAsia="en-US"/>
              </w:rPr>
              <w:t>0</w:t>
            </w:r>
          </w:p>
        </w:tc>
      </w:tr>
      <w:tr w:rsidR="000143BC" w:rsidRPr="00C903C8" w:rsidTr="00D56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6-20.0</w:t>
            </w:r>
            <w:r w:rsidRPr="00C903C8">
              <w:rPr>
                <w:rFonts w:eastAsia="Calibri"/>
                <w:lang w:val="en-US" w:eastAsia="en-US"/>
              </w:rPr>
              <w:t>2</w:t>
            </w:r>
            <w:r w:rsidRPr="00C903C8">
              <w:rPr>
                <w:rFonts w:eastAsia="Calibri"/>
                <w:lang w:eastAsia="en-US"/>
              </w:rPr>
              <w:t>.2</w:t>
            </w:r>
            <w:r w:rsidRPr="00C903C8">
              <w:rPr>
                <w:rFonts w:eastAsia="Calibri"/>
                <w:lang w:val="en-US" w:eastAsia="en-US"/>
              </w:rPr>
              <w:t>02</w:t>
            </w:r>
            <w:r w:rsidRPr="00C903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Онлайн лекция «Профилактика инфаркта»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12</w:t>
            </w:r>
          </w:p>
        </w:tc>
      </w:tr>
      <w:tr w:rsidR="000143BC" w:rsidRPr="00C903C8" w:rsidTr="00D5660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18-23.11.20</w:t>
            </w:r>
            <w:r w:rsidRPr="00C903C8">
              <w:rPr>
                <w:rFonts w:eastAsia="Calibri"/>
                <w:lang w:val="en-US" w:eastAsia="en-US"/>
              </w:rPr>
              <w:t>2</w:t>
            </w:r>
            <w:r w:rsidRPr="00C903C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BC" w:rsidRPr="00C903C8" w:rsidRDefault="000143BC" w:rsidP="000143BC">
            <w:pPr>
              <w:ind w:left="720"/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Онлайн лекция «О вреде курения»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val="en-US" w:eastAsia="en-US"/>
              </w:rPr>
            </w:pPr>
            <w:r w:rsidRPr="00C903C8">
              <w:rPr>
                <w:rFonts w:eastAsia="Calibri"/>
                <w:lang w:val="en-US" w:eastAsia="en-US"/>
              </w:rPr>
              <w:t>6</w:t>
            </w:r>
          </w:p>
        </w:tc>
      </w:tr>
      <w:tr w:rsidR="00E53166" w:rsidRPr="00C903C8" w:rsidTr="00BA28D4">
        <w:tc>
          <w:tcPr>
            <w:tcW w:w="567" w:type="dxa"/>
            <w:shd w:val="clear" w:color="auto" w:fill="auto"/>
          </w:tcPr>
          <w:p w:rsidR="00E53166" w:rsidRPr="00C903C8" w:rsidRDefault="00E53166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E53166" w:rsidRPr="00C903C8" w:rsidRDefault="00E53166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ИТОГО:</w:t>
            </w:r>
          </w:p>
        </w:tc>
        <w:tc>
          <w:tcPr>
            <w:tcW w:w="5954" w:type="dxa"/>
            <w:shd w:val="clear" w:color="auto" w:fill="auto"/>
            <w:vAlign w:val="center"/>
          </w:tcPr>
          <w:p w:rsidR="00E53166" w:rsidRPr="00C903C8" w:rsidRDefault="00E53166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53166" w:rsidRPr="00C903C8" w:rsidRDefault="000143BC" w:rsidP="00BA28D4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46</w:t>
            </w:r>
          </w:p>
        </w:tc>
      </w:tr>
    </w:tbl>
    <w:p w:rsidR="00E53166" w:rsidRPr="00C903C8" w:rsidRDefault="00E53166" w:rsidP="00E53166">
      <w:pPr>
        <w:spacing w:line="240" w:lineRule="atLeast"/>
        <w:contextualSpacing/>
        <w:jc w:val="both"/>
        <w:rPr>
          <w:b/>
        </w:rPr>
      </w:pPr>
    </w:p>
    <w:p w:rsidR="00A96FD9" w:rsidRPr="00C903C8" w:rsidRDefault="00A96FD9" w:rsidP="0086640C">
      <w:pPr>
        <w:spacing w:line="240" w:lineRule="atLeast"/>
        <w:contextualSpacing/>
        <w:jc w:val="both"/>
        <w:rPr>
          <w:b/>
        </w:rPr>
      </w:pPr>
    </w:p>
    <w:p w:rsidR="007511A8" w:rsidRPr="00C903C8" w:rsidRDefault="007430FC" w:rsidP="00B72C8E">
      <w:pPr>
        <w:numPr>
          <w:ilvl w:val="1"/>
          <w:numId w:val="15"/>
        </w:numPr>
        <w:spacing w:line="240" w:lineRule="atLeast"/>
        <w:contextualSpacing/>
        <w:jc w:val="both"/>
        <w:rPr>
          <w:b/>
        </w:rPr>
      </w:pPr>
      <w:r w:rsidRPr="00C903C8">
        <w:rPr>
          <w:b/>
        </w:rPr>
        <w:t>Р</w:t>
      </w:r>
      <w:r w:rsidR="00AF34DC" w:rsidRPr="00C903C8">
        <w:rPr>
          <w:b/>
        </w:rPr>
        <w:t xml:space="preserve">аспространение </w:t>
      </w:r>
      <w:r w:rsidRPr="00C903C8">
        <w:rPr>
          <w:b/>
        </w:rPr>
        <w:t>печатной продукции</w:t>
      </w:r>
      <w:r w:rsidR="00AF34DC" w:rsidRPr="00C903C8">
        <w:rPr>
          <w:b/>
        </w:rPr>
        <w:t xml:space="preserve"> </w:t>
      </w:r>
      <w:r w:rsidRPr="00C903C8">
        <w:rPr>
          <w:b/>
        </w:rPr>
        <w:t xml:space="preserve">среди населения </w:t>
      </w:r>
    </w:p>
    <w:p w:rsidR="007511A8" w:rsidRPr="00C903C8" w:rsidRDefault="007511A8" w:rsidP="00AF34DC">
      <w:pPr>
        <w:spacing w:line="240" w:lineRule="atLeast"/>
        <w:ind w:firstLine="708"/>
        <w:contextualSpacing/>
        <w:jc w:val="both"/>
      </w:pPr>
    </w:p>
    <w:p w:rsidR="007511A8" w:rsidRPr="00C903C8" w:rsidRDefault="007430FC" w:rsidP="00AF34DC">
      <w:pPr>
        <w:spacing w:line="240" w:lineRule="atLeast"/>
        <w:ind w:firstLine="708"/>
        <w:contextualSpacing/>
        <w:jc w:val="both"/>
      </w:pPr>
      <w:r w:rsidRPr="00C903C8">
        <w:t xml:space="preserve">Брошюры </w:t>
      </w:r>
      <w:proofErr w:type="gramStart"/>
      <w:r w:rsidRPr="00C903C8">
        <w:t>по</w:t>
      </w:r>
      <w:proofErr w:type="gramEnd"/>
      <w:r w:rsidRPr="00C903C8">
        <w:t xml:space="preserve">: </w:t>
      </w:r>
      <w:proofErr w:type="gramStart"/>
      <w:r w:rsidRPr="00C903C8">
        <w:t>А</w:t>
      </w:r>
      <w:r w:rsidR="00AF34DC" w:rsidRPr="00C903C8">
        <w:t>ртериальная гипертония, Сахарный диабет, Рак груди, Рак простаты, Меланома, СПИД, ВИЧ и т.д.</w:t>
      </w:r>
      <w:proofErr w:type="gramEnd"/>
    </w:p>
    <w:p w:rsidR="007511A8" w:rsidRPr="00C903C8" w:rsidRDefault="007511A8" w:rsidP="00AF34DC">
      <w:pPr>
        <w:spacing w:line="240" w:lineRule="atLeast"/>
        <w:ind w:firstLine="708"/>
        <w:contextualSpacing/>
        <w:jc w:val="both"/>
      </w:pPr>
    </w:p>
    <w:p w:rsidR="007511A8" w:rsidRPr="00C903C8" w:rsidRDefault="007430FC" w:rsidP="00B72C8E">
      <w:pPr>
        <w:numPr>
          <w:ilvl w:val="1"/>
          <w:numId w:val="15"/>
        </w:numPr>
        <w:spacing w:line="240" w:lineRule="atLeast"/>
        <w:contextualSpacing/>
        <w:jc w:val="both"/>
      </w:pPr>
      <w:r w:rsidRPr="00C903C8">
        <w:rPr>
          <w:b/>
        </w:rPr>
        <w:t>Участие в общественных акциях</w:t>
      </w:r>
    </w:p>
    <w:p w:rsidR="00237B55" w:rsidRPr="00C903C8" w:rsidRDefault="00237B55" w:rsidP="000143BC">
      <w:pPr>
        <w:spacing w:line="240" w:lineRule="atLeast"/>
        <w:jc w:val="both"/>
      </w:pPr>
    </w:p>
    <w:p w:rsidR="00305C1B" w:rsidRPr="00C903C8" w:rsidRDefault="007430FC" w:rsidP="007430FC">
      <w:pPr>
        <w:spacing w:line="240" w:lineRule="atLeast"/>
        <w:ind w:firstLine="708"/>
        <w:contextualSpacing/>
        <w:jc w:val="both"/>
      </w:pPr>
      <w:r w:rsidRPr="00C903C8">
        <w:t xml:space="preserve">ГБУЗ «ГП № 64 ДЗМ» </w:t>
      </w:r>
      <w:r w:rsidR="00305C1B" w:rsidRPr="00C903C8">
        <w:t xml:space="preserve">принимает </w:t>
      </w:r>
      <w:r w:rsidRPr="00C903C8">
        <w:t>активно</w:t>
      </w:r>
      <w:r w:rsidR="00305C1B" w:rsidRPr="00C903C8">
        <w:t>е участие в популярных мероприятиях города, в том числе:</w:t>
      </w:r>
    </w:p>
    <w:p w:rsidR="00305C1B" w:rsidRPr="00C903C8" w:rsidRDefault="00305C1B" w:rsidP="007430FC">
      <w:pPr>
        <w:spacing w:line="240" w:lineRule="atLeast"/>
        <w:ind w:firstLine="708"/>
        <w:contextualSpacing/>
        <w:jc w:val="both"/>
      </w:pPr>
    </w:p>
    <w:tbl>
      <w:tblPr>
        <w:tblW w:w="9869" w:type="dxa"/>
        <w:jc w:val="center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4259"/>
        <w:gridCol w:w="2252"/>
        <w:gridCol w:w="2062"/>
      </w:tblGrid>
      <w:tr w:rsidR="00305C1B" w:rsidRPr="00C903C8" w:rsidTr="000143BC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305C1B" w:rsidRPr="00C903C8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Дата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05C1B" w:rsidRPr="00C903C8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05C1B" w:rsidRPr="00C903C8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Место проведения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05C1B" w:rsidRPr="00C903C8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Организаторы, ответственные лица</w:t>
            </w:r>
          </w:p>
        </w:tc>
      </w:tr>
      <w:tr w:rsidR="00305C1B" w:rsidRPr="00C903C8" w:rsidTr="000143BC">
        <w:trPr>
          <w:jc w:val="center"/>
        </w:trPr>
        <w:tc>
          <w:tcPr>
            <w:tcW w:w="1296" w:type="dxa"/>
            <w:shd w:val="clear" w:color="auto" w:fill="auto"/>
            <w:vAlign w:val="center"/>
          </w:tcPr>
          <w:p w:rsidR="00305C1B" w:rsidRPr="00C903C8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259" w:type="dxa"/>
            <w:shd w:val="clear" w:color="auto" w:fill="auto"/>
            <w:vAlign w:val="center"/>
          </w:tcPr>
          <w:p w:rsidR="00305C1B" w:rsidRPr="00C903C8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305C1B" w:rsidRPr="00C903C8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062" w:type="dxa"/>
            <w:shd w:val="clear" w:color="auto" w:fill="auto"/>
            <w:vAlign w:val="center"/>
          </w:tcPr>
          <w:p w:rsidR="00305C1B" w:rsidRPr="00C903C8" w:rsidRDefault="00305C1B" w:rsidP="00D7051E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5</w:t>
            </w:r>
          </w:p>
        </w:tc>
      </w:tr>
      <w:tr w:rsidR="000143BC" w:rsidRPr="00C903C8" w:rsidTr="000143BC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15.03.2020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val="en-US" w:eastAsia="en-US"/>
              </w:rPr>
              <w:t>IX</w:t>
            </w:r>
            <w:r w:rsidRPr="00C903C8">
              <w:rPr>
                <w:rFonts w:eastAsia="Calibri"/>
                <w:lang w:eastAsia="en-US"/>
              </w:rPr>
              <w:t xml:space="preserve"> Московская научно-практическая конференция по нефрологии ко Всемирному дню почки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ГБУЗ "Городская больница им. С.П.Боткина" 2-й Боткинский проезд, д. 5, стр. 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3BC" w:rsidRPr="00C903C8" w:rsidRDefault="000143BC" w:rsidP="000143BC">
            <w:pPr>
              <w:jc w:val="center"/>
              <w:rPr>
                <w:rFonts w:eastAsia="Calibri"/>
                <w:lang w:eastAsia="en-US"/>
              </w:rPr>
            </w:pPr>
            <w:r w:rsidRPr="00C903C8">
              <w:rPr>
                <w:rFonts w:eastAsia="Calibri"/>
                <w:lang w:eastAsia="en-US"/>
              </w:rPr>
              <w:t>ДЗМ</w:t>
            </w:r>
          </w:p>
        </w:tc>
      </w:tr>
    </w:tbl>
    <w:p w:rsidR="00305C1B" w:rsidRPr="00C903C8" w:rsidRDefault="00305C1B" w:rsidP="007430FC">
      <w:pPr>
        <w:spacing w:line="240" w:lineRule="atLeast"/>
        <w:ind w:firstLine="708"/>
        <w:contextualSpacing/>
        <w:jc w:val="both"/>
      </w:pPr>
    </w:p>
    <w:p w:rsidR="007430FC" w:rsidRPr="00B331E9" w:rsidRDefault="007430FC" w:rsidP="007430FC">
      <w:pPr>
        <w:spacing w:line="240" w:lineRule="atLeast"/>
        <w:ind w:firstLine="680"/>
        <w:jc w:val="both"/>
      </w:pPr>
      <w:r w:rsidRPr="00C903C8">
        <w:t>Работа администрации поликлиники нацелена на повышение оказываемой первичной медико-санитарной помощи населению, проживающему на обслуживаемой территории районов: «Соколиная гора», «Преображенское», «Измайлово», «Северное Измайлово», «Басманный».</w:t>
      </w:r>
    </w:p>
    <w:p w:rsidR="007511A8" w:rsidRDefault="007511A8" w:rsidP="007430FC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spacing w:line="240" w:lineRule="atLeast"/>
        <w:contextualSpacing/>
        <w:jc w:val="both"/>
        <w:rPr>
          <w:sz w:val="26"/>
          <w:szCs w:val="26"/>
        </w:rPr>
      </w:pPr>
    </w:p>
    <w:p w:rsidR="00473835" w:rsidRPr="00473835" w:rsidRDefault="00473835" w:rsidP="00473835">
      <w:pPr>
        <w:jc w:val="both"/>
        <w:rPr>
          <w:b/>
          <w:sz w:val="26"/>
          <w:szCs w:val="26"/>
        </w:rPr>
      </w:pPr>
      <w:r w:rsidRPr="00473835">
        <w:rPr>
          <w:b/>
          <w:sz w:val="26"/>
          <w:szCs w:val="26"/>
        </w:rPr>
        <w:t>Главный врач</w:t>
      </w:r>
    </w:p>
    <w:p w:rsidR="00473835" w:rsidRPr="001F4E2A" w:rsidRDefault="00473835" w:rsidP="00473835">
      <w:pPr>
        <w:jc w:val="both"/>
        <w:rPr>
          <w:b/>
          <w:sz w:val="26"/>
          <w:szCs w:val="26"/>
        </w:rPr>
      </w:pPr>
      <w:r w:rsidRPr="00473835">
        <w:rPr>
          <w:b/>
          <w:sz w:val="26"/>
          <w:szCs w:val="26"/>
        </w:rPr>
        <w:t xml:space="preserve">ГБУЗ «ГП № 64 ДЗМ»                                             </w:t>
      </w:r>
      <w:r w:rsidR="00D930F1">
        <w:rPr>
          <w:b/>
          <w:sz w:val="26"/>
          <w:szCs w:val="26"/>
        </w:rPr>
        <w:t xml:space="preserve">     </w:t>
      </w:r>
      <w:r w:rsidRPr="00473835">
        <w:rPr>
          <w:b/>
          <w:sz w:val="26"/>
          <w:szCs w:val="26"/>
        </w:rPr>
        <w:t xml:space="preserve">_______________ </w:t>
      </w:r>
      <w:r w:rsidR="00B331E9">
        <w:rPr>
          <w:b/>
          <w:sz w:val="26"/>
          <w:szCs w:val="26"/>
        </w:rPr>
        <w:t>М.</w:t>
      </w:r>
      <w:r w:rsidR="00D930F1">
        <w:rPr>
          <w:b/>
          <w:sz w:val="26"/>
          <w:szCs w:val="26"/>
        </w:rPr>
        <w:t xml:space="preserve"> </w:t>
      </w:r>
      <w:r w:rsidR="00B331E9">
        <w:rPr>
          <w:b/>
          <w:sz w:val="26"/>
          <w:szCs w:val="26"/>
        </w:rPr>
        <w:t>В.</w:t>
      </w:r>
      <w:r w:rsidR="00D930F1">
        <w:rPr>
          <w:b/>
          <w:sz w:val="26"/>
          <w:szCs w:val="26"/>
        </w:rPr>
        <w:t xml:space="preserve"> </w:t>
      </w:r>
      <w:r w:rsidR="00B331E9">
        <w:rPr>
          <w:b/>
          <w:sz w:val="26"/>
          <w:szCs w:val="26"/>
        </w:rPr>
        <w:t>Шутов</w:t>
      </w:r>
    </w:p>
    <w:p w:rsidR="00D21DC5" w:rsidRDefault="00D21DC5" w:rsidP="00D21DC5">
      <w:pPr>
        <w:rPr>
          <w:sz w:val="16"/>
          <w:szCs w:val="16"/>
        </w:rPr>
      </w:pPr>
    </w:p>
    <w:p w:rsidR="00D21DC5" w:rsidRDefault="00D21DC5" w:rsidP="00D21DC5">
      <w:pPr>
        <w:rPr>
          <w:sz w:val="16"/>
          <w:szCs w:val="16"/>
        </w:rPr>
      </w:pPr>
    </w:p>
    <w:p w:rsidR="00D21DC5" w:rsidRDefault="00D21DC5" w:rsidP="00D21DC5">
      <w:pPr>
        <w:rPr>
          <w:sz w:val="16"/>
          <w:szCs w:val="16"/>
        </w:rPr>
      </w:pPr>
    </w:p>
    <w:p w:rsidR="00473835" w:rsidRPr="00D21DC5" w:rsidRDefault="00473835" w:rsidP="00D21DC5"/>
    <w:sectPr w:rsidR="00473835" w:rsidRPr="00D21DC5" w:rsidSect="00CA464D">
      <w:footerReference w:type="default" r:id="rId9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04B" w:rsidRDefault="00C6404B">
      <w:r>
        <w:separator/>
      </w:r>
    </w:p>
  </w:endnote>
  <w:endnote w:type="continuationSeparator" w:id="1">
    <w:p w:rsidR="00C6404B" w:rsidRDefault="00C64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60F" w:rsidRDefault="00D5660F">
    <w:pPr>
      <w:pStyle w:val="a4"/>
      <w:jc w:val="right"/>
    </w:pPr>
    <w:fldSimple w:instr="PAGE   \* MERGEFORMAT">
      <w:r w:rsidR="00E2722D">
        <w:rPr>
          <w:noProof/>
        </w:rPr>
        <w:t>10</w:t>
      </w:r>
    </w:fldSimple>
  </w:p>
  <w:p w:rsidR="00D5660F" w:rsidRDefault="00D566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04B" w:rsidRDefault="00C6404B">
      <w:r>
        <w:separator/>
      </w:r>
    </w:p>
  </w:footnote>
  <w:footnote w:type="continuationSeparator" w:id="1">
    <w:p w:rsidR="00C6404B" w:rsidRDefault="00C64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3435A"/>
    <w:multiLevelType w:val="multilevel"/>
    <w:tmpl w:val="0B3AF7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7979EA"/>
    <w:multiLevelType w:val="multilevel"/>
    <w:tmpl w:val="30DAA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0B3F25A0"/>
    <w:multiLevelType w:val="multilevel"/>
    <w:tmpl w:val="63089C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D420E6"/>
    <w:multiLevelType w:val="multilevel"/>
    <w:tmpl w:val="30DAA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293337E8"/>
    <w:multiLevelType w:val="multilevel"/>
    <w:tmpl w:val="30DAA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2C6C713A"/>
    <w:multiLevelType w:val="hybridMultilevel"/>
    <w:tmpl w:val="0D5867B6"/>
    <w:lvl w:ilvl="0" w:tplc="1FAA3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9018B7"/>
    <w:multiLevelType w:val="multilevel"/>
    <w:tmpl w:val="CAEEC1E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F279ED"/>
    <w:multiLevelType w:val="multilevel"/>
    <w:tmpl w:val="30DAA3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4FF53180"/>
    <w:multiLevelType w:val="multilevel"/>
    <w:tmpl w:val="51B885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30C3467"/>
    <w:multiLevelType w:val="multilevel"/>
    <w:tmpl w:val="3EBAC2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4C34CA"/>
    <w:multiLevelType w:val="hybridMultilevel"/>
    <w:tmpl w:val="AD8A01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2A1B4D"/>
    <w:multiLevelType w:val="hybridMultilevel"/>
    <w:tmpl w:val="00B202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AB55BC"/>
    <w:multiLevelType w:val="hybridMultilevel"/>
    <w:tmpl w:val="885E28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F53649"/>
    <w:multiLevelType w:val="multilevel"/>
    <w:tmpl w:val="9DEE388C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75010C"/>
    <w:multiLevelType w:val="multilevel"/>
    <w:tmpl w:val="9ECC88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3C2FDB"/>
    <w:multiLevelType w:val="multilevel"/>
    <w:tmpl w:val="22DA6B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E804DDB"/>
    <w:multiLevelType w:val="hybridMultilevel"/>
    <w:tmpl w:val="1CE4D202"/>
    <w:lvl w:ilvl="0" w:tplc="1FAA34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9"/>
  </w:num>
  <w:num w:numId="5">
    <w:abstractNumId w:val="14"/>
  </w:num>
  <w:num w:numId="6">
    <w:abstractNumId w:val="0"/>
  </w:num>
  <w:num w:numId="7">
    <w:abstractNumId w:val="15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11"/>
  </w:num>
  <w:num w:numId="15">
    <w:abstractNumId w:val="7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A83"/>
    <w:rsid w:val="00001472"/>
    <w:rsid w:val="000060B7"/>
    <w:rsid w:val="00007C35"/>
    <w:rsid w:val="000143BC"/>
    <w:rsid w:val="000325A6"/>
    <w:rsid w:val="000377F0"/>
    <w:rsid w:val="00037B8D"/>
    <w:rsid w:val="00043A31"/>
    <w:rsid w:val="0005083F"/>
    <w:rsid w:val="00063B3F"/>
    <w:rsid w:val="000650F2"/>
    <w:rsid w:val="00091FD8"/>
    <w:rsid w:val="000A3EEC"/>
    <w:rsid w:val="000A4601"/>
    <w:rsid w:val="000C18AC"/>
    <w:rsid w:val="000C37A6"/>
    <w:rsid w:val="00101E3C"/>
    <w:rsid w:val="0011033C"/>
    <w:rsid w:val="00121071"/>
    <w:rsid w:val="00132753"/>
    <w:rsid w:val="00132C7E"/>
    <w:rsid w:val="00140EAE"/>
    <w:rsid w:val="0014194D"/>
    <w:rsid w:val="00142A7F"/>
    <w:rsid w:val="00145ACA"/>
    <w:rsid w:val="00150799"/>
    <w:rsid w:val="00171E2A"/>
    <w:rsid w:val="001726C3"/>
    <w:rsid w:val="00173689"/>
    <w:rsid w:val="001872E0"/>
    <w:rsid w:val="00196F4A"/>
    <w:rsid w:val="001A2034"/>
    <w:rsid w:val="001B770A"/>
    <w:rsid w:val="001D13B8"/>
    <w:rsid w:val="001D7576"/>
    <w:rsid w:val="001E2873"/>
    <w:rsid w:val="001E56E2"/>
    <w:rsid w:val="001E68C5"/>
    <w:rsid w:val="001F3996"/>
    <w:rsid w:val="001F7A9C"/>
    <w:rsid w:val="002102CD"/>
    <w:rsid w:val="00212777"/>
    <w:rsid w:val="002216C6"/>
    <w:rsid w:val="00237B55"/>
    <w:rsid w:val="002444E8"/>
    <w:rsid w:val="00256AEE"/>
    <w:rsid w:val="0026737C"/>
    <w:rsid w:val="00275DBA"/>
    <w:rsid w:val="002838A5"/>
    <w:rsid w:val="002A3E04"/>
    <w:rsid w:val="002A457A"/>
    <w:rsid w:val="002A4F7B"/>
    <w:rsid w:val="002B1ABC"/>
    <w:rsid w:val="002E3C37"/>
    <w:rsid w:val="002E47E8"/>
    <w:rsid w:val="002E54D7"/>
    <w:rsid w:val="00305BE8"/>
    <w:rsid w:val="00305C1B"/>
    <w:rsid w:val="00317D91"/>
    <w:rsid w:val="003231F2"/>
    <w:rsid w:val="00337DEA"/>
    <w:rsid w:val="0035268C"/>
    <w:rsid w:val="00362CE7"/>
    <w:rsid w:val="00362F39"/>
    <w:rsid w:val="00363A61"/>
    <w:rsid w:val="00373F52"/>
    <w:rsid w:val="00381BA6"/>
    <w:rsid w:val="00386805"/>
    <w:rsid w:val="00391558"/>
    <w:rsid w:val="0039347B"/>
    <w:rsid w:val="00395DA1"/>
    <w:rsid w:val="003B0574"/>
    <w:rsid w:val="003B7E34"/>
    <w:rsid w:val="003C75A0"/>
    <w:rsid w:val="003D1F60"/>
    <w:rsid w:val="003D6433"/>
    <w:rsid w:val="003E5DC0"/>
    <w:rsid w:val="003F0DFB"/>
    <w:rsid w:val="00401A83"/>
    <w:rsid w:val="004170C2"/>
    <w:rsid w:val="00436C27"/>
    <w:rsid w:val="0045584E"/>
    <w:rsid w:val="00456704"/>
    <w:rsid w:val="00465821"/>
    <w:rsid w:val="00473835"/>
    <w:rsid w:val="004806CB"/>
    <w:rsid w:val="0049027A"/>
    <w:rsid w:val="00493D13"/>
    <w:rsid w:val="004C1B9C"/>
    <w:rsid w:val="004C47B0"/>
    <w:rsid w:val="004C66FE"/>
    <w:rsid w:val="004E36B3"/>
    <w:rsid w:val="004E39E2"/>
    <w:rsid w:val="004E48AA"/>
    <w:rsid w:val="004E7BD0"/>
    <w:rsid w:val="004F2C9E"/>
    <w:rsid w:val="005007D2"/>
    <w:rsid w:val="00512E57"/>
    <w:rsid w:val="005434E4"/>
    <w:rsid w:val="0057080B"/>
    <w:rsid w:val="00574AD5"/>
    <w:rsid w:val="005A6C8A"/>
    <w:rsid w:val="005B5D27"/>
    <w:rsid w:val="005C2389"/>
    <w:rsid w:val="005E1263"/>
    <w:rsid w:val="00601D2B"/>
    <w:rsid w:val="00602FCA"/>
    <w:rsid w:val="006065D5"/>
    <w:rsid w:val="006152F8"/>
    <w:rsid w:val="00617D64"/>
    <w:rsid w:val="0062190F"/>
    <w:rsid w:val="0062218B"/>
    <w:rsid w:val="006269B9"/>
    <w:rsid w:val="00645DCA"/>
    <w:rsid w:val="006870EF"/>
    <w:rsid w:val="006939E4"/>
    <w:rsid w:val="006B31F7"/>
    <w:rsid w:val="006B4411"/>
    <w:rsid w:val="006B4689"/>
    <w:rsid w:val="006C433B"/>
    <w:rsid w:val="006D335C"/>
    <w:rsid w:val="006F51B1"/>
    <w:rsid w:val="00703876"/>
    <w:rsid w:val="00706AFE"/>
    <w:rsid w:val="007208A7"/>
    <w:rsid w:val="00722ADA"/>
    <w:rsid w:val="007430FC"/>
    <w:rsid w:val="007511A8"/>
    <w:rsid w:val="0077451D"/>
    <w:rsid w:val="00783EF3"/>
    <w:rsid w:val="007911DE"/>
    <w:rsid w:val="007A279B"/>
    <w:rsid w:val="00805328"/>
    <w:rsid w:val="00807B9B"/>
    <w:rsid w:val="00812D17"/>
    <w:rsid w:val="008214A5"/>
    <w:rsid w:val="008234C6"/>
    <w:rsid w:val="00825992"/>
    <w:rsid w:val="00835A69"/>
    <w:rsid w:val="00837E8A"/>
    <w:rsid w:val="00845128"/>
    <w:rsid w:val="00847A21"/>
    <w:rsid w:val="0086640C"/>
    <w:rsid w:val="00877B0C"/>
    <w:rsid w:val="00896388"/>
    <w:rsid w:val="008A6BE7"/>
    <w:rsid w:val="008D19EC"/>
    <w:rsid w:val="008D21D4"/>
    <w:rsid w:val="008D69BB"/>
    <w:rsid w:val="008E7DEE"/>
    <w:rsid w:val="008F128E"/>
    <w:rsid w:val="0090442F"/>
    <w:rsid w:val="00904FD8"/>
    <w:rsid w:val="00916F07"/>
    <w:rsid w:val="0092223D"/>
    <w:rsid w:val="0092325D"/>
    <w:rsid w:val="009349BE"/>
    <w:rsid w:val="00935893"/>
    <w:rsid w:val="009417D3"/>
    <w:rsid w:val="009422EA"/>
    <w:rsid w:val="009452F4"/>
    <w:rsid w:val="00952EF2"/>
    <w:rsid w:val="009547F2"/>
    <w:rsid w:val="009641CD"/>
    <w:rsid w:val="00972027"/>
    <w:rsid w:val="009829B3"/>
    <w:rsid w:val="00986530"/>
    <w:rsid w:val="009867BC"/>
    <w:rsid w:val="00992C13"/>
    <w:rsid w:val="009A463C"/>
    <w:rsid w:val="009B39D1"/>
    <w:rsid w:val="009C6059"/>
    <w:rsid w:val="009C7E99"/>
    <w:rsid w:val="009F1BAD"/>
    <w:rsid w:val="009F463A"/>
    <w:rsid w:val="00A0064D"/>
    <w:rsid w:val="00A1279A"/>
    <w:rsid w:val="00A30F5D"/>
    <w:rsid w:val="00A323DF"/>
    <w:rsid w:val="00A32E25"/>
    <w:rsid w:val="00A3530D"/>
    <w:rsid w:val="00A579C6"/>
    <w:rsid w:val="00A63B8C"/>
    <w:rsid w:val="00A94DC6"/>
    <w:rsid w:val="00A95872"/>
    <w:rsid w:val="00A96FD9"/>
    <w:rsid w:val="00AB23D3"/>
    <w:rsid w:val="00AB7CDF"/>
    <w:rsid w:val="00AC1130"/>
    <w:rsid w:val="00AC48D5"/>
    <w:rsid w:val="00AC4A8E"/>
    <w:rsid w:val="00AD571B"/>
    <w:rsid w:val="00AD7C4E"/>
    <w:rsid w:val="00AE077C"/>
    <w:rsid w:val="00AE3F2C"/>
    <w:rsid w:val="00AE66F8"/>
    <w:rsid w:val="00AF34DC"/>
    <w:rsid w:val="00AF5A55"/>
    <w:rsid w:val="00B13063"/>
    <w:rsid w:val="00B211D6"/>
    <w:rsid w:val="00B331E9"/>
    <w:rsid w:val="00B43048"/>
    <w:rsid w:val="00B60623"/>
    <w:rsid w:val="00B72C8E"/>
    <w:rsid w:val="00B7624C"/>
    <w:rsid w:val="00B837EF"/>
    <w:rsid w:val="00B849A8"/>
    <w:rsid w:val="00B85EC0"/>
    <w:rsid w:val="00B86CDA"/>
    <w:rsid w:val="00B94FF9"/>
    <w:rsid w:val="00B97926"/>
    <w:rsid w:val="00BA28D4"/>
    <w:rsid w:val="00BA7207"/>
    <w:rsid w:val="00BB74D8"/>
    <w:rsid w:val="00BB75FC"/>
    <w:rsid w:val="00BC3226"/>
    <w:rsid w:val="00BF0577"/>
    <w:rsid w:val="00C018F5"/>
    <w:rsid w:val="00C02B5B"/>
    <w:rsid w:val="00C116D2"/>
    <w:rsid w:val="00C13576"/>
    <w:rsid w:val="00C316D3"/>
    <w:rsid w:val="00C37D57"/>
    <w:rsid w:val="00C40800"/>
    <w:rsid w:val="00C4413B"/>
    <w:rsid w:val="00C51456"/>
    <w:rsid w:val="00C60205"/>
    <w:rsid w:val="00C6404B"/>
    <w:rsid w:val="00C769F4"/>
    <w:rsid w:val="00C83894"/>
    <w:rsid w:val="00C876E3"/>
    <w:rsid w:val="00C903C8"/>
    <w:rsid w:val="00C9050F"/>
    <w:rsid w:val="00C9499A"/>
    <w:rsid w:val="00CA464D"/>
    <w:rsid w:val="00CB722D"/>
    <w:rsid w:val="00CD57A4"/>
    <w:rsid w:val="00CE081C"/>
    <w:rsid w:val="00CE54EC"/>
    <w:rsid w:val="00CF1063"/>
    <w:rsid w:val="00CF32CE"/>
    <w:rsid w:val="00CF3512"/>
    <w:rsid w:val="00CF3EB4"/>
    <w:rsid w:val="00CF41DE"/>
    <w:rsid w:val="00D021F3"/>
    <w:rsid w:val="00D13285"/>
    <w:rsid w:val="00D17CE3"/>
    <w:rsid w:val="00D21DC5"/>
    <w:rsid w:val="00D43730"/>
    <w:rsid w:val="00D52FA3"/>
    <w:rsid w:val="00D54B44"/>
    <w:rsid w:val="00D5660F"/>
    <w:rsid w:val="00D62EDE"/>
    <w:rsid w:val="00D7051E"/>
    <w:rsid w:val="00D7078C"/>
    <w:rsid w:val="00D713A9"/>
    <w:rsid w:val="00D80A3D"/>
    <w:rsid w:val="00D85299"/>
    <w:rsid w:val="00D90AAD"/>
    <w:rsid w:val="00D930F1"/>
    <w:rsid w:val="00D9571C"/>
    <w:rsid w:val="00DA5DD8"/>
    <w:rsid w:val="00DC184D"/>
    <w:rsid w:val="00DC3B66"/>
    <w:rsid w:val="00DF030F"/>
    <w:rsid w:val="00DF2559"/>
    <w:rsid w:val="00DF6720"/>
    <w:rsid w:val="00E00048"/>
    <w:rsid w:val="00E0090E"/>
    <w:rsid w:val="00E00B86"/>
    <w:rsid w:val="00E13827"/>
    <w:rsid w:val="00E167E6"/>
    <w:rsid w:val="00E177EC"/>
    <w:rsid w:val="00E2722D"/>
    <w:rsid w:val="00E31367"/>
    <w:rsid w:val="00E32A2B"/>
    <w:rsid w:val="00E53166"/>
    <w:rsid w:val="00E62FB1"/>
    <w:rsid w:val="00E630B5"/>
    <w:rsid w:val="00E66ED4"/>
    <w:rsid w:val="00E70D7A"/>
    <w:rsid w:val="00E72C1A"/>
    <w:rsid w:val="00E76FBC"/>
    <w:rsid w:val="00E86080"/>
    <w:rsid w:val="00E9155B"/>
    <w:rsid w:val="00EB08F6"/>
    <w:rsid w:val="00EC5F49"/>
    <w:rsid w:val="00EC5FD0"/>
    <w:rsid w:val="00EE5B1F"/>
    <w:rsid w:val="00EF5858"/>
    <w:rsid w:val="00EF6826"/>
    <w:rsid w:val="00F0193F"/>
    <w:rsid w:val="00F10706"/>
    <w:rsid w:val="00F20218"/>
    <w:rsid w:val="00F66643"/>
    <w:rsid w:val="00F73F26"/>
    <w:rsid w:val="00FA32EA"/>
    <w:rsid w:val="00FB43A7"/>
    <w:rsid w:val="00FB4526"/>
    <w:rsid w:val="00FC67AB"/>
    <w:rsid w:val="00FD11B5"/>
    <w:rsid w:val="00FD42F4"/>
    <w:rsid w:val="00FD4F00"/>
    <w:rsid w:val="00FE1F05"/>
    <w:rsid w:val="00FE385D"/>
    <w:rsid w:val="00FF14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1E2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3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E630B5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E630B5"/>
    <w:pPr>
      <w:tabs>
        <w:tab w:val="center" w:pos="4677"/>
        <w:tab w:val="right" w:pos="9355"/>
      </w:tabs>
    </w:pPr>
    <w:rPr>
      <w:lang/>
    </w:rPr>
  </w:style>
  <w:style w:type="character" w:styleId="a6">
    <w:name w:val="Hyperlink"/>
    <w:rsid w:val="00B60623"/>
    <w:rPr>
      <w:color w:val="0563C1"/>
      <w:u w:val="single"/>
    </w:rPr>
  </w:style>
  <w:style w:type="paragraph" w:styleId="a7">
    <w:name w:val="No Spacing"/>
    <w:uiPriority w:val="1"/>
    <w:qFormat/>
    <w:rsid w:val="00473835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47383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FB43A7"/>
    <w:rPr>
      <w:b/>
      <w:bCs/>
      <w:kern w:val="36"/>
      <w:sz w:val="48"/>
      <w:szCs w:val="48"/>
    </w:rPr>
  </w:style>
  <w:style w:type="paragraph" w:customStyle="1" w:styleId="11">
    <w:name w:val="Обычный1"/>
    <w:basedOn w:val="a"/>
    <w:rsid w:val="0014194D"/>
    <w:pPr>
      <w:spacing w:before="100" w:beforeAutospacing="1" w:after="100" w:afterAutospacing="1"/>
    </w:pPr>
  </w:style>
  <w:style w:type="character" w:customStyle="1" w:styleId="normalchar">
    <w:name w:val="normal__char"/>
    <w:rsid w:val="0014194D"/>
  </w:style>
  <w:style w:type="table" w:styleId="a9">
    <w:name w:val="Table Grid"/>
    <w:basedOn w:val="a1"/>
    <w:uiPriority w:val="59"/>
    <w:rsid w:val="004C66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5E1263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E1263"/>
    <w:pPr>
      <w:widowControl w:val="0"/>
      <w:shd w:val="clear" w:color="auto" w:fill="FFFFFF"/>
      <w:spacing w:line="274" w:lineRule="exact"/>
      <w:ind w:hanging="620"/>
      <w:jc w:val="center"/>
    </w:pPr>
    <w:rPr>
      <w:sz w:val="23"/>
      <w:szCs w:val="23"/>
      <w:lang/>
    </w:rPr>
  </w:style>
  <w:style w:type="paragraph" w:styleId="aa">
    <w:name w:val="Balloon Text"/>
    <w:basedOn w:val="a"/>
    <w:link w:val="ab"/>
    <w:rsid w:val="008214A5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rsid w:val="008214A5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link w:val="21"/>
    <w:rsid w:val="00877B0C"/>
    <w:rPr>
      <w:sz w:val="27"/>
      <w:szCs w:val="27"/>
      <w:shd w:val="clear" w:color="auto" w:fill="FFFFFF"/>
    </w:rPr>
  </w:style>
  <w:style w:type="character" w:customStyle="1" w:styleId="115pt">
    <w:name w:val="Основной текст + 11;5 pt"/>
    <w:rsid w:val="0087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1">
    <w:name w:val="Основной текст2"/>
    <w:basedOn w:val="a"/>
    <w:link w:val="ac"/>
    <w:rsid w:val="00877B0C"/>
    <w:pPr>
      <w:widowControl w:val="0"/>
      <w:shd w:val="clear" w:color="auto" w:fill="FFFFFF"/>
      <w:spacing w:before="1140" w:after="420" w:line="0" w:lineRule="atLeast"/>
      <w:jc w:val="both"/>
    </w:pPr>
    <w:rPr>
      <w:sz w:val="27"/>
      <w:szCs w:val="27"/>
      <w:lang/>
    </w:rPr>
  </w:style>
  <w:style w:type="character" w:customStyle="1" w:styleId="ad">
    <w:name w:val="Подпись к таблице_"/>
    <w:rsid w:val="0087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e">
    <w:name w:val="Подпись к таблице"/>
    <w:rsid w:val="00877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table" w:customStyle="1" w:styleId="12">
    <w:name w:val="Сетка таблицы1"/>
    <w:basedOn w:val="a1"/>
    <w:next w:val="a9"/>
    <w:uiPriority w:val="59"/>
    <w:rsid w:val="00DC3B6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ижний колонтитул Знак"/>
    <w:link w:val="a4"/>
    <w:uiPriority w:val="99"/>
    <w:rsid w:val="00E177EC"/>
    <w:rPr>
      <w:sz w:val="24"/>
      <w:szCs w:val="24"/>
    </w:rPr>
  </w:style>
  <w:style w:type="table" w:customStyle="1" w:styleId="22">
    <w:name w:val="Сетка таблицы2"/>
    <w:basedOn w:val="a1"/>
    <w:next w:val="a9"/>
    <w:uiPriority w:val="59"/>
    <w:rsid w:val="00D713A9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9"/>
    <w:uiPriority w:val="59"/>
    <w:rsid w:val="00E53166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uiPriority w:val="59"/>
    <w:rsid w:val="00305C1B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unhideWhenUsed/>
    <w:rsid w:val="001327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AA684-41F8-4969-A97E-C5F985F0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4692</Words>
  <Characters>30612</Characters>
  <Application>Microsoft Office Word</Application>
  <DocSecurity>0</DocSecurity>
  <Lines>255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 Строй Инвест</vt:lpstr>
    </vt:vector>
  </TitlesOfParts>
  <Company>Microsoft</Company>
  <LinksUpToDate>false</LinksUpToDate>
  <CharactersWithSpaces>35234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 Строй Инвест</dc:title>
  <dc:creator>mirblankov.ru</dc:creator>
  <cp:lastModifiedBy>1</cp:lastModifiedBy>
  <cp:revision>2</cp:revision>
  <cp:lastPrinted>2022-02-01T11:03:00Z</cp:lastPrinted>
  <dcterms:created xsi:type="dcterms:W3CDTF">2022-03-23T08:17:00Z</dcterms:created>
  <dcterms:modified xsi:type="dcterms:W3CDTF">2022-03-23T08:17:00Z</dcterms:modified>
</cp:coreProperties>
</file>