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67" w:rsidRDefault="00257367" w:rsidP="00B877E6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</w:p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Pr="00CD1115" w:rsidRDefault="00ED398F" w:rsidP="0025736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2E5648" w:rsidP="00B877E6">
      <w:pPr>
        <w:tabs>
          <w:tab w:val="left" w:pos="2835"/>
        </w:tabs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07.09.2021 № 43/1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B877E6">
        <w:rPr>
          <w:rFonts w:ascii="Times New Roman" w:hAnsi="Times New Roman" w:cs="Times New Roman"/>
          <w:b/>
        </w:rPr>
        <w:t>4</w:t>
      </w:r>
      <w:r w:rsidR="000112F6">
        <w:rPr>
          <w:rFonts w:ascii="Times New Roman" w:hAnsi="Times New Roman" w:cs="Times New Roman"/>
          <w:b/>
        </w:rPr>
        <w:t xml:space="preserve"> квартал 202</w:t>
      </w:r>
      <w:r w:rsidR="000A2EBC">
        <w:rPr>
          <w:rFonts w:ascii="Times New Roman" w:hAnsi="Times New Roman" w:cs="Times New Roman"/>
          <w:b/>
        </w:rPr>
        <w:t>1</w:t>
      </w:r>
      <w:r w:rsidRPr="00ED398F">
        <w:rPr>
          <w:rFonts w:ascii="Times New Roman" w:hAnsi="Times New Roman" w:cs="Times New Roman"/>
          <w:b/>
        </w:rPr>
        <w:t xml:space="preserve">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B877E6">
        <w:rPr>
          <w:rFonts w:ascii="Times New Roman" w:hAnsi="Times New Roman" w:cs="Times New Roman"/>
        </w:rPr>
        <w:t>4</w:t>
      </w:r>
      <w:r w:rsidR="000A2EBC">
        <w:rPr>
          <w:rFonts w:ascii="Times New Roman" w:hAnsi="Times New Roman" w:cs="Times New Roman"/>
        </w:rPr>
        <w:t xml:space="preserve"> квартал 2021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0112F6">
          <w:pgSz w:w="11906" w:h="16838"/>
          <w:pgMar w:top="568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Default="009E5719" w:rsidP="00B877E6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</w:t>
      </w:r>
      <w:r w:rsidR="002E5648">
        <w:rPr>
          <w:rFonts w:ascii="Times New Roman" w:hAnsi="Times New Roman" w:cs="Times New Roman"/>
          <w:i w:val="0"/>
          <w:sz w:val="28"/>
          <w:szCs w:val="28"/>
        </w:rPr>
        <w:t xml:space="preserve"> 07.09.2021</w:t>
      </w:r>
      <w:r w:rsidR="00B877E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 xml:space="preserve"> г. № </w:t>
      </w:r>
      <w:r w:rsidR="002E5648">
        <w:rPr>
          <w:rFonts w:ascii="Times New Roman" w:hAnsi="Times New Roman" w:cs="Times New Roman"/>
          <w:i w:val="0"/>
          <w:sz w:val="28"/>
          <w:szCs w:val="28"/>
        </w:rPr>
        <w:t xml:space="preserve"> 43/1</w:t>
      </w:r>
      <w:r w:rsidR="00257367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B877E6" w:rsidRDefault="00B877E6" w:rsidP="00B877E6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</w:p>
    <w:p w:rsidR="001E0735" w:rsidRPr="009713C8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1E0735" w:rsidRPr="009713C8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в 2021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1E0735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на </w:t>
      </w:r>
      <w:r w:rsidR="00B877E6">
        <w:rPr>
          <w:rFonts w:ascii="Times New Roman" w:hAnsi="Times New Roman" w:cs="Times New Roman"/>
          <w:b/>
          <w:i w:val="0"/>
          <w:sz w:val="26"/>
          <w:szCs w:val="26"/>
        </w:rPr>
        <w:t>4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квартал 2021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года.</w:t>
      </w:r>
    </w:p>
    <w:p w:rsidR="00B877E6" w:rsidRPr="00C55EDF" w:rsidRDefault="00B877E6" w:rsidP="00B877E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tbl>
      <w:tblPr>
        <w:tblStyle w:val="af4"/>
        <w:tblW w:w="14775" w:type="dxa"/>
        <w:tblInd w:w="-5" w:type="dxa"/>
        <w:tblLayout w:type="fixed"/>
        <w:tblLook w:val="04A0"/>
      </w:tblPr>
      <w:tblGrid>
        <w:gridCol w:w="679"/>
        <w:gridCol w:w="3118"/>
        <w:gridCol w:w="16"/>
        <w:gridCol w:w="2087"/>
        <w:gridCol w:w="1792"/>
        <w:gridCol w:w="23"/>
        <w:gridCol w:w="2461"/>
        <w:gridCol w:w="29"/>
        <w:gridCol w:w="1514"/>
        <w:gridCol w:w="76"/>
        <w:gridCol w:w="2980"/>
      </w:tblGrid>
      <w:tr w:rsidR="00B877E6" w:rsidTr="004E159D">
        <w:tc>
          <w:tcPr>
            <w:tcW w:w="679" w:type="dxa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</w:t>
            </w:r>
            <w:proofErr w:type="spellStart"/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gridSpan w:val="2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Мероприятия, проводимые в рамках:</w:t>
            </w: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gridSpan w:val="2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gridSpan w:val="2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6" w:type="dxa"/>
            <w:gridSpan w:val="2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B877E6" w:rsidTr="004E159D">
        <w:tc>
          <w:tcPr>
            <w:tcW w:w="14775" w:type="dxa"/>
            <w:gridSpan w:val="11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</w:t>
            </w:r>
            <w:proofErr w:type="gramEnd"/>
            <w:r w:rsidRPr="00ED0A5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Праздничный марафон секции «Скандинавская ходьба», посвященный Дню пожилого человека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01 октября 13:00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Измайловский парк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RPr="001C30C0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Кубок Главы управы по баскетболу среди жителей района Соколиная гора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4-11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Лечебная</w:t>
            </w:r>
            <w:proofErr w:type="gramEnd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, д. 19; Нижний Журавлев переулок, д.3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rPr>
          <w:trHeight w:val="1311"/>
        </w:trPr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Открытое первенство по вольной борьбе на кубок </w:t>
            </w:r>
            <w:proofErr w:type="spellStart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Шумовцова</w:t>
            </w:r>
            <w:proofErr w:type="spellEnd"/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14 октября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Мастер-класс для старшего поколения района Соколиная гора "Оздоровительная гимнастика"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21 октября 08:30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.Щ</w:t>
            </w:r>
            <w:proofErr w:type="gramEnd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ербаковская</w:t>
            </w:r>
            <w:proofErr w:type="spellEnd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, д.54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Кубок Главы управы по волейболу среди жителей района Соколиная гора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25-29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Лечебная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, д. </w:t>
            </w: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19; Нижний Журавлев переулок, д.3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Открытое первенство по вольной борьбе района Соколиная гора ВАО г. Москвы среди младших юношей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28 октября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Турнир по Мини-футболу, посвященный Дню Народного единства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 ноября 17:00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Ткацкая, д. 47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Соревнования по настольному теннису, посвященные Дню Народного единства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3 ноября 16:30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8-я ул</w:t>
            </w:r>
            <w:proofErr w:type="gramStart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околиной горы, д.20 корп.1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Турнир по вольной борьбе ко Дню Народного единства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5 ноября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Кубок Главы управы по настольному теннису среди жителей района Соколиная гора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10 ноября 16:30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Лечебная, д. 19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Открытое первенство секции пауэрлифтинг, </w:t>
            </w: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lastRenderedPageBreak/>
              <w:t xml:space="preserve">посвященное </w:t>
            </w: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br/>
              <w:t>Дню согласия и примирения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12 ноября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 Буденного, д. 39, к. 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Лига футбола Соколиной горы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29 ноября-05 декабря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Лечебная, д.19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Открытое первенство по пауэрлифтингу, приуроченное к Международному дню добровольцев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13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 Буденного, д. 39, к. 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Новогодний турнир по вольной борьбе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16 декабря 17:00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Соревнования по художественной гимнастике "Арабески"- Новогодний коллаж"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17 декабря 17:30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пр. Буденного, </w:t>
            </w: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Турнир по хоккею с шайбой, посвященный празднованию 80-й годовщины начала контрнаступления советских войск против немецко-фашистских войск в битве под Москвой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18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Уткина, д. 41Б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Новогодний турнир по вольной борьбе района Соколиная гора ВАО г. Москвы, среди юношей и девушек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23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ул. Уткина</w:t>
            </w: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Турнир по хоккею на кубок главы управы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27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 xml:space="preserve">ул. Уткина, д. </w:t>
            </w: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41Б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D0A5D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14775" w:type="dxa"/>
            <w:gridSpan w:val="11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3F1CF6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Культурно – массовые и </w:t>
            </w:r>
            <w:proofErr w:type="spellStart"/>
            <w:r w:rsidRPr="003F1CF6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досуговые</w:t>
            </w:r>
            <w:proofErr w:type="spellEnd"/>
            <w:r w:rsidRPr="003F1CF6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B877E6" w:rsidTr="004E159D">
        <w:trPr>
          <w:trHeight w:val="1212"/>
        </w:trPr>
        <w:tc>
          <w:tcPr>
            <w:tcW w:w="679" w:type="dxa"/>
          </w:tcPr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Концертная программа, посвященная Дню старшего поколения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8"/>
              </w:rPr>
            </w:pPr>
          </w:p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8"/>
              </w:rPr>
            </w:pPr>
            <w:r w:rsidRPr="00ED0A5D">
              <w:rPr>
                <w:rFonts w:ascii="Times New Roman" w:hAnsi="Times New Roman" w:cs="Times New Roman"/>
                <w:i w:val="0"/>
                <w:sz w:val="28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6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52517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452517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Щербаковскя</w:t>
            </w:r>
            <w:proofErr w:type="spellEnd"/>
            <w:r w:rsidRPr="00452517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 д.54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150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rPr>
          <w:trHeight w:val="1212"/>
        </w:trPr>
        <w:tc>
          <w:tcPr>
            <w:tcW w:w="679" w:type="dxa"/>
          </w:tcPr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Открытый конкурс стихов и песен, посвященный Дню учителя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05-12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Посредством социальных сетей, сайта учреждения и 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rPr>
          <w:trHeight w:val="1274"/>
        </w:trPr>
        <w:tc>
          <w:tcPr>
            <w:tcW w:w="679" w:type="dxa"/>
            <w:vAlign w:val="center"/>
          </w:tcPr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Творческий мастер-класс среди занимающихся "Мир вокруг нас"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28 октября </w:t>
            </w: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>16:00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150</w:t>
            </w:r>
          </w:p>
        </w:tc>
        <w:tc>
          <w:tcPr>
            <w:tcW w:w="3056" w:type="dxa"/>
            <w:gridSpan w:val="2"/>
            <w:vAlign w:val="center"/>
          </w:tcPr>
          <w:p w:rsidR="00B877E6" w:rsidRPr="003F1CF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3F1CF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rPr>
          <w:trHeight w:val="1253"/>
        </w:trPr>
        <w:tc>
          <w:tcPr>
            <w:tcW w:w="679" w:type="dxa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Праздничный концерт, посвященный Дню Матери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26 ноября</w:t>
            </w: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>17:00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170</w:t>
            </w:r>
          </w:p>
        </w:tc>
        <w:tc>
          <w:tcPr>
            <w:tcW w:w="3056" w:type="dxa"/>
            <w:gridSpan w:val="2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rPr>
          <w:trHeight w:val="744"/>
        </w:trPr>
        <w:tc>
          <w:tcPr>
            <w:tcW w:w="679" w:type="dxa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Мастер-класс, посвященный Дню заказов подарков и написания писем Деду Морозу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1 декабря </w:t>
            </w: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>17:00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Концерт, посвященный 80-й годовщине начала контрнаступления в Битве за Москву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7 декабря </w:t>
            </w: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>17:00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156</w:t>
            </w:r>
          </w:p>
        </w:tc>
        <w:tc>
          <w:tcPr>
            <w:tcW w:w="3056" w:type="dxa"/>
            <w:gridSpan w:val="2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Открытый конкурс песен и стихотворений, посвященный предстоящему празднованию Нового 2021 года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10-20 декабря </w:t>
            </w: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>16:00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Посредством социальных сетей, сайта учреждения и 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170</w:t>
            </w:r>
          </w:p>
        </w:tc>
        <w:tc>
          <w:tcPr>
            <w:tcW w:w="3056" w:type="dxa"/>
            <w:gridSpan w:val="2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rPr>
          <w:trHeight w:val="845"/>
        </w:trPr>
        <w:tc>
          <w:tcPr>
            <w:tcW w:w="679" w:type="dxa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"Новогодняя Елка"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23 декабря 17:00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Добрососедская Ёлка</w:t>
            </w:r>
          </w:p>
        </w:tc>
        <w:tc>
          <w:tcPr>
            <w:tcW w:w="210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29 декабря </w:t>
            </w: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>15:00</w:t>
            </w:r>
          </w:p>
        </w:tc>
        <w:tc>
          <w:tcPr>
            <w:tcW w:w="2484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 54</w:t>
            </w:r>
          </w:p>
        </w:tc>
        <w:tc>
          <w:tcPr>
            <w:tcW w:w="1543" w:type="dxa"/>
            <w:gridSpan w:val="2"/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2"/>
                <w:szCs w:val="18"/>
              </w:rPr>
              <w:t>230</w:t>
            </w:r>
          </w:p>
        </w:tc>
        <w:tc>
          <w:tcPr>
            <w:tcW w:w="3056" w:type="dxa"/>
            <w:gridSpan w:val="2"/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rPr>
          <w:trHeight w:val="642"/>
        </w:trPr>
        <w:tc>
          <w:tcPr>
            <w:tcW w:w="14775" w:type="dxa"/>
            <w:gridSpan w:val="11"/>
            <w:vAlign w:val="center"/>
          </w:tcPr>
          <w:p w:rsidR="00B877E6" w:rsidRPr="00053A0B" w:rsidRDefault="00B877E6" w:rsidP="004E159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 в рамках социально-воспитательной работы</w:t>
            </w:r>
          </w:p>
        </w:tc>
      </w:tr>
      <w:tr w:rsidR="00B877E6" w:rsidTr="004E159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Лекция-беседа "Волонтерское движение в России"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И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14 октября 15:00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B877E6" w:rsidRDefault="00B877E6" w:rsidP="004E159D">
            <w:pPr>
              <w:jc w:val="center"/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Профилактическое занятие "Скажи курению НЕТ!"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И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11 Ноября 14:00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</w:rPr>
              <w:t>пр-т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B877E6" w:rsidTr="004E159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Лекция-беседа </w:t>
            </w: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 xml:space="preserve"> Дружба и братство народов - залог возрождения России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</w:rPr>
              <w:t>И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Pr="00ED0A5D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ED0A5D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 декабря 16:00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</w:rPr>
              <w:t>пр-т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E6" w:rsidRDefault="00B877E6" w:rsidP="004E15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ED0A5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</w:tbl>
    <w:p w:rsidR="001E0735" w:rsidRPr="00C55EDF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sectPr w:rsidR="001E0735" w:rsidRPr="00C55EDF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043C3"/>
    <w:rsid w:val="000112F6"/>
    <w:rsid w:val="000247FE"/>
    <w:rsid w:val="00053DE0"/>
    <w:rsid w:val="000867DA"/>
    <w:rsid w:val="000949F0"/>
    <w:rsid w:val="000A2EBC"/>
    <w:rsid w:val="000A5A2B"/>
    <w:rsid w:val="000E043F"/>
    <w:rsid w:val="00174696"/>
    <w:rsid w:val="00174B68"/>
    <w:rsid w:val="001A6721"/>
    <w:rsid w:val="001E0735"/>
    <w:rsid w:val="00246456"/>
    <w:rsid w:val="00257367"/>
    <w:rsid w:val="002B5078"/>
    <w:rsid w:val="002E5648"/>
    <w:rsid w:val="003326B2"/>
    <w:rsid w:val="00335AA5"/>
    <w:rsid w:val="003C7A0A"/>
    <w:rsid w:val="004A19B4"/>
    <w:rsid w:val="004E5880"/>
    <w:rsid w:val="004F69F6"/>
    <w:rsid w:val="00533896"/>
    <w:rsid w:val="00584BFA"/>
    <w:rsid w:val="00594886"/>
    <w:rsid w:val="005D0E01"/>
    <w:rsid w:val="005F0E9B"/>
    <w:rsid w:val="00641AB6"/>
    <w:rsid w:val="006A639D"/>
    <w:rsid w:val="006D42C0"/>
    <w:rsid w:val="00775399"/>
    <w:rsid w:val="009021D5"/>
    <w:rsid w:val="00903CCB"/>
    <w:rsid w:val="00931543"/>
    <w:rsid w:val="009713C8"/>
    <w:rsid w:val="0098694B"/>
    <w:rsid w:val="009E4370"/>
    <w:rsid w:val="009E4B8B"/>
    <w:rsid w:val="009E5719"/>
    <w:rsid w:val="00A47E22"/>
    <w:rsid w:val="00AD13C5"/>
    <w:rsid w:val="00B131EF"/>
    <w:rsid w:val="00B36E52"/>
    <w:rsid w:val="00B652EC"/>
    <w:rsid w:val="00B877E6"/>
    <w:rsid w:val="00C258DC"/>
    <w:rsid w:val="00C66FAA"/>
    <w:rsid w:val="00CD1115"/>
    <w:rsid w:val="00CF06BC"/>
    <w:rsid w:val="00D41D3B"/>
    <w:rsid w:val="00D9452C"/>
    <w:rsid w:val="00E06F0E"/>
    <w:rsid w:val="00E94BC1"/>
    <w:rsid w:val="00ED398F"/>
    <w:rsid w:val="00ED3D90"/>
    <w:rsid w:val="00F0301C"/>
    <w:rsid w:val="00F42F1F"/>
    <w:rsid w:val="00F65B4F"/>
    <w:rsid w:val="00FC337D"/>
    <w:rsid w:val="00FD1C1F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31</cp:revision>
  <cp:lastPrinted>2018-03-06T12:22:00Z</cp:lastPrinted>
  <dcterms:created xsi:type="dcterms:W3CDTF">2018-03-13T08:16:00Z</dcterms:created>
  <dcterms:modified xsi:type="dcterms:W3CDTF">2021-09-08T07:26:00Z</dcterms:modified>
</cp:coreProperties>
</file>