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СОВЕТ ДЕПУТАТОВ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МУНИЦИПАЛЬНОГО ОКРУГА СОКОЛИНАЯ ГОРА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В ГОРОДЕ МОСКВЕ</w:t>
      </w: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РЕШЕНИЕ</w:t>
      </w:r>
    </w:p>
    <w:p w:rsidR="009871D3" w:rsidRPr="005F16AA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871D3" w:rsidRPr="005F16AA" w:rsidRDefault="00EC1DD1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  <w:u w:val="single"/>
        </w:rPr>
        <w:t>24.03.2020 № 31/6</w:t>
      </w:r>
    </w:p>
    <w:p w:rsidR="00EA4C36" w:rsidRPr="005F16AA" w:rsidRDefault="00EA4C36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>О с</w:t>
      </w: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огласовании проекта изменения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схемы размещения </w:t>
      </w:r>
      <w:proofErr w:type="gramStart"/>
      <w:r w:rsidRPr="005F16AA">
        <w:rPr>
          <w:rFonts w:ascii="Times New Roman" w:hAnsi="Times New Roman" w:cs="Times New Roman"/>
          <w:b/>
          <w:bCs/>
          <w:sz w:val="26"/>
          <w:szCs w:val="26"/>
        </w:rPr>
        <w:t>нестационарных</w:t>
      </w:r>
      <w:proofErr w:type="gramEnd"/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9871D3" w:rsidRPr="005F16AA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5F16AA">
        <w:rPr>
          <w:rFonts w:ascii="Times New Roman" w:hAnsi="Times New Roman" w:cs="Times New Roman"/>
          <w:b/>
          <w:bCs/>
          <w:sz w:val="26"/>
          <w:szCs w:val="26"/>
        </w:rPr>
        <w:t xml:space="preserve">торговых объектов </w:t>
      </w:r>
      <w:r w:rsidR="00D7188A">
        <w:rPr>
          <w:rFonts w:ascii="Times New Roman" w:hAnsi="Times New Roman" w:cs="Times New Roman"/>
          <w:b/>
          <w:bCs/>
          <w:sz w:val="26"/>
          <w:szCs w:val="26"/>
        </w:rPr>
        <w:t>в части исключения</w:t>
      </w:r>
    </w:p>
    <w:p w:rsidR="009871D3" w:rsidRPr="009871D3" w:rsidRDefault="009871D3" w:rsidP="009871D3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pStyle w:val="a3"/>
        <w:ind w:firstLine="697"/>
        <w:rPr>
          <w:b/>
          <w:sz w:val="26"/>
          <w:szCs w:val="26"/>
        </w:rPr>
      </w:pPr>
      <w:r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</w:t>
      </w:r>
      <w:proofErr w:type="gramStart"/>
      <w:r>
        <w:rPr>
          <w:sz w:val="26"/>
          <w:szCs w:val="26"/>
        </w:rPr>
        <w:t>,п</w:t>
      </w:r>
      <w:proofErr w:type="gramEnd"/>
      <w:r>
        <w:rPr>
          <w:sz w:val="26"/>
          <w:szCs w:val="26"/>
        </w:rPr>
        <w:t xml:space="preserve">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 государственной собственности» и на основании </w:t>
      </w:r>
      <w:proofErr w:type="gramStart"/>
      <w:r>
        <w:rPr>
          <w:sz w:val="26"/>
          <w:szCs w:val="26"/>
        </w:rPr>
        <w:t xml:space="preserve">обращения </w:t>
      </w:r>
      <w:r w:rsidR="000D2153">
        <w:rPr>
          <w:sz w:val="26"/>
          <w:szCs w:val="26"/>
        </w:rPr>
        <w:t xml:space="preserve">заместителя Префекта </w:t>
      </w:r>
      <w:r>
        <w:rPr>
          <w:sz w:val="26"/>
          <w:szCs w:val="26"/>
        </w:rPr>
        <w:t xml:space="preserve"> </w:t>
      </w:r>
      <w:r w:rsidR="000D2153">
        <w:rPr>
          <w:sz w:val="26"/>
          <w:szCs w:val="26"/>
        </w:rPr>
        <w:t xml:space="preserve">Восточного административного округа </w:t>
      </w:r>
      <w:r>
        <w:rPr>
          <w:sz w:val="26"/>
          <w:szCs w:val="26"/>
        </w:rPr>
        <w:t>города Москвы</w:t>
      </w:r>
      <w:proofErr w:type="gramEnd"/>
      <w:r>
        <w:rPr>
          <w:sz w:val="26"/>
          <w:szCs w:val="26"/>
        </w:rPr>
        <w:t xml:space="preserve"> от </w:t>
      </w:r>
      <w:r w:rsidR="000D2153">
        <w:rPr>
          <w:sz w:val="26"/>
          <w:szCs w:val="26"/>
        </w:rPr>
        <w:t>13.03.2020</w:t>
      </w:r>
      <w:r>
        <w:rPr>
          <w:sz w:val="26"/>
          <w:szCs w:val="26"/>
        </w:rPr>
        <w:t xml:space="preserve"> г.  № </w:t>
      </w:r>
      <w:r w:rsidR="00002DD4">
        <w:rPr>
          <w:sz w:val="26"/>
          <w:szCs w:val="26"/>
        </w:rPr>
        <w:t>0</w:t>
      </w:r>
      <w:r w:rsidR="000D2153">
        <w:rPr>
          <w:sz w:val="26"/>
          <w:szCs w:val="26"/>
        </w:rPr>
        <w:t>1</w:t>
      </w:r>
      <w:r w:rsidR="00002DD4">
        <w:rPr>
          <w:sz w:val="26"/>
          <w:szCs w:val="26"/>
        </w:rPr>
        <w:t>-</w:t>
      </w:r>
      <w:r w:rsidR="000D2153">
        <w:rPr>
          <w:sz w:val="26"/>
          <w:szCs w:val="26"/>
        </w:rPr>
        <w:t>14</w:t>
      </w:r>
      <w:r w:rsidR="00002DD4">
        <w:rPr>
          <w:sz w:val="26"/>
          <w:szCs w:val="26"/>
        </w:rPr>
        <w:t>-</w:t>
      </w:r>
      <w:r w:rsidR="000D2153">
        <w:rPr>
          <w:sz w:val="26"/>
          <w:szCs w:val="26"/>
        </w:rPr>
        <w:t>1071</w:t>
      </w:r>
      <w:r w:rsidR="00BB7CA4">
        <w:rPr>
          <w:sz w:val="26"/>
          <w:szCs w:val="26"/>
        </w:rPr>
        <w:t>/</w:t>
      </w:r>
      <w:r w:rsidR="000D2153">
        <w:rPr>
          <w:sz w:val="26"/>
          <w:szCs w:val="26"/>
        </w:rPr>
        <w:t>20</w:t>
      </w:r>
      <w:r w:rsidR="00BB7CA4">
        <w:rPr>
          <w:sz w:val="26"/>
          <w:szCs w:val="26"/>
        </w:rPr>
        <w:t xml:space="preserve">, </w:t>
      </w:r>
      <w:r>
        <w:rPr>
          <w:sz w:val="26"/>
          <w:szCs w:val="26"/>
        </w:rPr>
        <w:t xml:space="preserve">  </w:t>
      </w:r>
      <w:r>
        <w:rPr>
          <w:b/>
          <w:sz w:val="26"/>
          <w:szCs w:val="26"/>
        </w:rPr>
        <w:t>Совет депутатов решил:</w:t>
      </w:r>
    </w:p>
    <w:p w:rsidR="009871D3" w:rsidRDefault="009871D3" w:rsidP="009871D3">
      <w:pPr>
        <w:pStyle w:val="a3"/>
        <w:ind w:firstLine="697"/>
        <w:rPr>
          <w:sz w:val="26"/>
          <w:szCs w:val="26"/>
        </w:rPr>
      </w:pPr>
    </w:p>
    <w:p w:rsidR="009871D3" w:rsidRDefault="009871D3" w:rsidP="009871D3">
      <w:pPr>
        <w:pStyle w:val="a3"/>
        <w:ind w:firstLine="700"/>
        <w:rPr>
          <w:iCs/>
          <w:sz w:val="26"/>
          <w:szCs w:val="26"/>
        </w:rPr>
      </w:pPr>
      <w:r>
        <w:rPr>
          <w:sz w:val="26"/>
          <w:szCs w:val="26"/>
        </w:rPr>
        <w:t>1. Согласовать проект изменения схемы</w:t>
      </w:r>
      <w:r>
        <w:rPr>
          <w:i/>
          <w:sz w:val="26"/>
          <w:szCs w:val="26"/>
        </w:rPr>
        <w:t xml:space="preserve"> </w:t>
      </w:r>
      <w:r>
        <w:rPr>
          <w:sz w:val="26"/>
          <w:szCs w:val="26"/>
        </w:rPr>
        <w:t xml:space="preserve">размещения нестационарных торговых объектов, в части  </w:t>
      </w:r>
      <w:r w:rsidR="00BB7CA4">
        <w:rPr>
          <w:sz w:val="26"/>
          <w:szCs w:val="26"/>
        </w:rPr>
        <w:t>ис</w:t>
      </w:r>
      <w:r w:rsidR="000859D0">
        <w:rPr>
          <w:sz w:val="26"/>
          <w:szCs w:val="26"/>
        </w:rPr>
        <w:t xml:space="preserve">ключения адреса </w:t>
      </w:r>
      <w:r w:rsidR="00BB7CA4">
        <w:rPr>
          <w:sz w:val="26"/>
          <w:szCs w:val="26"/>
        </w:rPr>
        <w:t>из</w:t>
      </w:r>
      <w:r>
        <w:rPr>
          <w:sz w:val="26"/>
          <w:szCs w:val="26"/>
        </w:rPr>
        <w:t xml:space="preserve"> схем</w:t>
      </w:r>
      <w:r w:rsidR="00BB7CA4">
        <w:rPr>
          <w:sz w:val="26"/>
          <w:szCs w:val="26"/>
        </w:rPr>
        <w:t>ы</w:t>
      </w:r>
      <w:r w:rsidR="000859D0">
        <w:rPr>
          <w:sz w:val="26"/>
          <w:szCs w:val="26"/>
        </w:rPr>
        <w:t xml:space="preserve"> размещения</w:t>
      </w:r>
      <w:r>
        <w:rPr>
          <w:sz w:val="26"/>
          <w:szCs w:val="26"/>
        </w:rPr>
        <w:t xml:space="preserve"> нестационарн</w:t>
      </w:r>
      <w:r w:rsidR="000859D0">
        <w:rPr>
          <w:sz w:val="26"/>
          <w:szCs w:val="26"/>
        </w:rPr>
        <w:t xml:space="preserve">ых торговых </w:t>
      </w:r>
      <w:r>
        <w:rPr>
          <w:sz w:val="26"/>
          <w:szCs w:val="26"/>
        </w:rPr>
        <w:t xml:space="preserve"> объект</w:t>
      </w:r>
      <w:r w:rsidR="000859D0">
        <w:rPr>
          <w:sz w:val="26"/>
          <w:szCs w:val="26"/>
        </w:rPr>
        <w:t>ов</w:t>
      </w:r>
      <w:r>
        <w:rPr>
          <w:sz w:val="26"/>
          <w:szCs w:val="26"/>
        </w:rPr>
        <w:t xml:space="preserve"> </w:t>
      </w:r>
      <w:r w:rsidR="00EA4C36">
        <w:rPr>
          <w:sz w:val="26"/>
          <w:szCs w:val="26"/>
        </w:rPr>
        <w:t>со специализацией</w:t>
      </w:r>
      <w:r>
        <w:rPr>
          <w:sz w:val="26"/>
          <w:szCs w:val="26"/>
        </w:rPr>
        <w:t xml:space="preserve">  "</w:t>
      </w:r>
      <w:r w:rsidR="000D2153">
        <w:rPr>
          <w:sz w:val="26"/>
          <w:szCs w:val="26"/>
        </w:rPr>
        <w:t>Елочный базар</w:t>
      </w:r>
      <w:r>
        <w:rPr>
          <w:sz w:val="26"/>
          <w:szCs w:val="26"/>
        </w:rPr>
        <w:t>" (приложение).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2. Направить </w:t>
      </w:r>
      <w:r w:rsidR="00A917D3">
        <w:rPr>
          <w:sz w:val="26"/>
          <w:szCs w:val="26"/>
        </w:rPr>
        <w:t>копию настоящего</w:t>
      </w:r>
      <w:r w:rsidR="000C3D7C">
        <w:rPr>
          <w:sz w:val="26"/>
          <w:szCs w:val="26"/>
        </w:rPr>
        <w:t xml:space="preserve"> решения</w:t>
      </w:r>
      <w:r>
        <w:rPr>
          <w:sz w:val="26"/>
          <w:szCs w:val="26"/>
        </w:rPr>
        <w:t xml:space="preserve">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9871D3" w:rsidRDefault="009871D3" w:rsidP="009871D3">
      <w:pPr>
        <w:pStyle w:val="a3"/>
        <w:ind w:firstLine="700"/>
        <w:rPr>
          <w:sz w:val="26"/>
          <w:szCs w:val="26"/>
        </w:rPr>
      </w:pPr>
      <w:r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0859D0">
        <w:rPr>
          <w:sz w:val="26"/>
          <w:szCs w:val="26"/>
          <w:lang w:val="en-US"/>
        </w:rPr>
        <w:t>www</w:t>
      </w:r>
      <w:r w:rsidR="000859D0" w:rsidRPr="000859D0"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mosg</w:t>
      </w:r>
      <w:proofErr w:type="spellEnd"/>
      <w:r>
        <w:rPr>
          <w:sz w:val="26"/>
          <w:szCs w:val="26"/>
        </w:rPr>
        <w:t>.</w:t>
      </w:r>
      <w:proofErr w:type="spellStart"/>
      <w:r>
        <w:rPr>
          <w:sz w:val="26"/>
          <w:szCs w:val="26"/>
          <w:lang w:val="en-US"/>
        </w:rPr>
        <w:t>ru</w:t>
      </w:r>
      <w:proofErr w:type="spellEnd"/>
      <w:r>
        <w:rPr>
          <w:sz w:val="26"/>
          <w:szCs w:val="26"/>
        </w:rPr>
        <w:t>.</w:t>
      </w:r>
    </w:p>
    <w:p w:rsidR="009871D3" w:rsidRPr="00E5447F" w:rsidRDefault="009871D3" w:rsidP="009871D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sz w:val="26"/>
          <w:szCs w:val="26"/>
        </w:rPr>
        <w:tab/>
      </w:r>
      <w:r w:rsidRPr="00E5447F">
        <w:rPr>
          <w:rFonts w:ascii="Times New Roman" w:hAnsi="Times New Roman" w:cs="Times New Roman"/>
          <w:sz w:val="26"/>
          <w:szCs w:val="26"/>
        </w:rPr>
        <w:t xml:space="preserve">4. </w:t>
      </w:r>
      <w:proofErr w:type="gramStart"/>
      <w:r w:rsidRPr="00E5447F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E5447F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9871D3" w:rsidRDefault="009871D3" w:rsidP="009871D3">
      <w:pPr>
        <w:spacing w:after="0" w:line="240" w:lineRule="auto"/>
        <w:rPr>
          <w:b/>
          <w:sz w:val="28"/>
          <w:szCs w:val="28"/>
        </w:rPr>
      </w:pP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9871D3" w:rsidRPr="00E5447F" w:rsidRDefault="009871D3" w:rsidP="009871D3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9871D3" w:rsidRPr="009871D3" w:rsidRDefault="009871D3" w:rsidP="009871D3">
      <w:pPr>
        <w:rPr>
          <w:rFonts w:ascii="Times New Roman" w:hAnsi="Times New Roman" w:cs="Times New Roman"/>
          <w:b/>
          <w:sz w:val="28"/>
          <w:szCs w:val="28"/>
        </w:rPr>
      </w:pPr>
    </w:p>
    <w:p w:rsidR="009871D3" w:rsidRDefault="009871D3" w:rsidP="009871D3">
      <w:pPr>
        <w:ind w:firstLine="5387"/>
        <w:rPr>
          <w:sz w:val="24"/>
          <w:szCs w:val="24"/>
        </w:rPr>
      </w:pPr>
      <w:r>
        <w:t xml:space="preserve">   </w:t>
      </w:r>
    </w:p>
    <w:p w:rsidR="009871D3" w:rsidRDefault="009871D3" w:rsidP="009871D3">
      <w:pPr>
        <w:ind w:firstLine="5387"/>
      </w:pPr>
    </w:p>
    <w:p w:rsidR="009871D3" w:rsidRDefault="009871D3" w:rsidP="009871D3">
      <w:pPr>
        <w:ind w:firstLine="5387"/>
      </w:pPr>
    </w:p>
    <w:p w:rsidR="009871D3" w:rsidRPr="009871D3" w:rsidRDefault="009871D3" w:rsidP="009871D3">
      <w:pPr>
        <w:spacing w:after="0" w:line="240" w:lineRule="auto"/>
        <w:ind w:firstLine="5387"/>
        <w:rPr>
          <w:rFonts w:ascii="Times New Roman" w:hAnsi="Times New Roman" w:cs="Times New Roman"/>
        </w:rPr>
      </w:pPr>
      <w:r w:rsidRPr="009871D3">
        <w:rPr>
          <w:rFonts w:ascii="Times New Roman" w:hAnsi="Times New Roman" w:cs="Times New Roman"/>
        </w:rPr>
        <w:lastRenderedPageBreak/>
        <w:t xml:space="preserve">  </w:t>
      </w:r>
    </w:p>
    <w:p w:rsidR="00EC2733" w:rsidRDefault="0006592D" w:rsidP="0006592D">
      <w:pPr>
        <w:pStyle w:val="msonormalbullet2gif"/>
        <w:spacing w:before="0" w:beforeAutospacing="0" w:after="0" w:afterAutospacing="0"/>
        <w:ind w:left="4956" w:right="-710"/>
        <w:contextualSpacing/>
      </w:pPr>
      <w:r>
        <w:t xml:space="preserve">                                                                                      Приложение</w:t>
      </w:r>
    </w:p>
    <w:p w:rsidR="009871D3" w:rsidRPr="009871D3" w:rsidRDefault="009871D3" w:rsidP="0006592D">
      <w:pPr>
        <w:pStyle w:val="msonormalbullet2gif"/>
        <w:spacing w:before="0" w:beforeAutospacing="0" w:after="0" w:afterAutospacing="0"/>
        <w:ind w:left="4956" w:right="-710"/>
        <w:contextualSpacing/>
      </w:pPr>
      <w:r w:rsidRPr="009871D3">
        <w:t xml:space="preserve">к решению Совета депутатов </w:t>
      </w:r>
      <w:r w:rsidR="0006592D">
        <w:t xml:space="preserve">                    </w:t>
      </w:r>
      <w:r w:rsidRPr="009871D3">
        <w:t xml:space="preserve">муниципального округа Соколиная гора </w:t>
      </w:r>
    </w:p>
    <w:p w:rsidR="009871D3" w:rsidRPr="000859D0" w:rsidRDefault="0006592D" w:rsidP="0006592D">
      <w:pPr>
        <w:pStyle w:val="msonormalbullet2gif"/>
        <w:spacing w:before="0" w:beforeAutospacing="0" w:after="0" w:afterAutospacing="0"/>
        <w:ind w:right="-849"/>
        <w:contextualSpacing/>
      </w:pPr>
      <w:r>
        <w:t xml:space="preserve">                                                                                   </w:t>
      </w:r>
      <w:r w:rsidR="009871D3" w:rsidRPr="009871D3">
        <w:t xml:space="preserve">от  </w:t>
      </w:r>
      <w:r w:rsidR="00CD36FC">
        <w:t>2</w:t>
      </w:r>
      <w:r w:rsidR="000D2153">
        <w:t>4</w:t>
      </w:r>
      <w:r w:rsidR="00CD36FC">
        <w:t>.0</w:t>
      </w:r>
      <w:r w:rsidR="000D2153">
        <w:t>3.2020</w:t>
      </w:r>
      <w:r w:rsidR="000859D0">
        <w:t xml:space="preserve">. № </w:t>
      </w:r>
      <w:r w:rsidR="005B1465">
        <w:softHyphen/>
      </w:r>
      <w:r w:rsidR="005B1465">
        <w:softHyphen/>
      </w:r>
      <w:r w:rsidR="005B1465">
        <w:softHyphen/>
      </w:r>
      <w:r w:rsidR="005B1465">
        <w:softHyphen/>
      </w:r>
      <w:r w:rsidR="005B1465">
        <w:softHyphen/>
      </w:r>
      <w:r w:rsidR="005B1465">
        <w:softHyphen/>
      </w:r>
      <w:r w:rsidR="00EC1DD1">
        <w:t>31/6</w:t>
      </w:r>
    </w:p>
    <w:p w:rsidR="009871D3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7C752E" w:rsidRPr="005F16AA" w:rsidRDefault="007C752E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871D3" w:rsidRPr="005F16AA" w:rsidRDefault="009871D3" w:rsidP="009871D3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5F16AA">
        <w:rPr>
          <w:rFonts w:ascii="Times New Roman" w:hAnsi="Times New Roman" w:cs="Times New Roman"/>
          <w:b/>
          <w:sz w:val="26"/>
          <w:szCs w:val="26"/>
        </w:rPr>
        <w:t xml:space="preserve">Проект внесения изменений в схему размещения </w:t>
      </w:r>
      <w:r w:rsidR="000859D0">
        <w:rPr>
          <w:rFonts w:ascii="Times New Roman" w:hAnsi="Times New Roman" w:cs="Times New Roman"/>
          <w:b/>
          <w:sz w:val="26"/>
          <w:szCs w:val="26"/>
        </w:rPr>
        <w:t xml:space="preserve">нового </w:t>
      </w:r>
      <w:r w:rsidRPr="005F16AA">
        <w:rPr>
          <w:rFonts w:ascii="Times New Roman" w:hAnsi="Times New Roman" w:cs="Times New Roman"/>
          <w:b/>
          <w:sz w:val="26"/>
          <w:szCs w:val="26"/>
        </w:rPr>
        <w:t>нестационарных торгов</w:t>
      </w:r>
      <w:r w:rsidR="000859D0">
        <w:rPr>
          <w:rFonts w:ascii="Times New Roman" w:hAnsi="Times New Roman" w:cs="Times New Roman"/>
          <w:b/>
          <w:sz w:val="26"/>
          <w:szCs w:val="26"/>
        </w:rPr>
        <w:t xml:space="preserve">ого </w:t>
      </w:r>
      <w:r w:rsidRPr="005F16AA">
        <w:rPr>
          <w:rFonts w:ascii="Times New Roman" w:hAnsi="Times New Roman" w:cs="Times New Roman"/>
          <w:b/>
          <w:sz w:val="26"/>
          <w:szCs w:val="26"/>
        </w:rPr>
        <w:t xml:space="preserve"> объект</w:t>
      </w:r>
      <w:r w:rsidR="000859D0">
        <w:rPr>
          <w:rFonts w:ascii="Times New Roman" w:hAnsi="Times New Roman" w:cs="Times New Roman"/>
          <w:b/>
          <w:sz w:val="26"/>
          <w:szCs w:val="26"/>
        </w:rPr>
        <w:t>а</w:t>
      </w:r>
      <w:r w:rsidR="00BB7CA4">
        <w:rPr>
          <w:rFonts w:ascii="Times New Roman" w:hAnsi="Times New Roman" w:cs="Times New Roman"/>
          <w:b/>
          <w:sz w:val="26"/>
          <w:szCs w:val="26"/>
        </w:rPr>
        <w:t xml:space="preserve"> в части исключения</w:t>
      </w:r>
    </w:p>
    <w:p w:rsidR="009871D3" w:rsidRPr="005F16AA" w:rsidRDefault="009871D3" w:rsidP="009871D3">
      <w:pPr>
        <w:spacing w:line="360" w:lineRule="auto"/>
        <w:jc w:val="center"/>
        <w:rPr>
          <w:b/>
          <w:sz w:val="26"/>
          <w:szCs w:val="26"/>
        </w:rPr>
      </w:pPr>
    </w:p>
    <w:tbl>
      <w:tblPr>
        <w:tblStyle w:val="a5"/>
        <w:tblW w:w="9640" w:type="dxa"/>
        <w:tblInd w:w="-743" w:type="dxa"/>
        <w:tblLayout w:type="fixed"/>
        <w:tblLook w:val="04A0"/>
      </w:tblPr>
      <w:tblGrid>
        <w:gridCol w:w="1985"/>
        <w:gridCol w:w="1843"/>
        <w:gridCol w:w="1417"/>
        <w:gridCol w:w="1701"/>
        <w:gridCol w:w="2694"/>
      </w:tblGrid>
      <w:tr w:rsidR="00B01758" w:rsidRPr="005F16AA" w:rsidTr="00B0175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58" w:rsidRPr="005F16AA" w:rsidRDefault="00B01758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Адрес</w:t>
            </w:r>
          </w:p>
          <w:p w:rsidR="00B01758" w:rsidRPr="005F16AA" w:rsidRDefault="00B01758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58" w:rsidRPr="005F16AA" w:rsidRDefault="00B01758">
            <w:pPr>
              <w:spacing w:line="360" w:lineRule="auto"/>
              <w:jc w:val="center"/>
              <w:rPr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Специали</w:t>
            </w:r>
            <w:proofErr w:type="spellEnd"/>
            <w:r w:rsidRPr="005F16AA">
              <w:rPr>
                <w:b/>
                <w:sz w:val="26"/>
                <w:szCs w:val="26"/>
              </w:rPr>
              <w:t>-</w:t>
            </w:r>
          </w:p>
          <w:p w:rsidR="00B01758" w:rsidRPr="005F16AA" w:rsidRDefault="00B01758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proofErr w:type="spellStart"/>
            <w:r w:rsidRPr="005F16AA">
              <w:rPr>
                <w:b/>
                <w:sz w:val="26"/>
                <w:szCs w:val="26"/>
              </w:rPr>
              <w:t>зация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58" w:rsidRPr="005F16AA" w:rsidRDefault="00B01758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Площадь</w:t>
            </w:r>
          </w:p>
          <w:p w:rsidR="00B01758" w:rsidRPr="005F16AA" w:rsidRDefault="00B01758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(кв.м.)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58" w:rsidRPr="005F16AA" w:rsidRDefault="00B01758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Период</w:t>
            </w:r>
          </w:p>
          <w:p w:rsidR="00B01758" w:rsidRPr="005F16AA" w:rsidRDefault="00B01758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  <w:r w:rsidRPr="005F16AA">
              <w:rPr>
                <w:b/>
                <w:sz w:val="26"/>
                <w:szCs w:val="26"/>
              </w:rPr>
              <w:t>размещения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58" w:rsidRPr="005F16AA" w:rsidRDefault="00B01758">
            <w:pPr>
              <w:rPr>
                <w:rFonts w:eastAsia="Times New Roman"/>
                <w:b/>
                <w:sz w:val="26"/>
                <w:szCs w:val="26"/>
              </w:rPr>
            </w:pPr>
            <w:r>
              <w:rPr>
                <w:rFonts w:eastAsia="Times New Roman"/>
                <w:b/>
                <w:sz w:val="26"/>
                <w:szCs w:val="26"/>
              </w:rPr>
              <w:t>Корректировка схемы</w:t>
            </w:r>
          </w:p>
          <w:p w:rsidR="00B01758" w:rsidRPr="005F16AA" w:rsidRDefault="00B01758" w:rsidP="009871D3">
            <w:pPr>
              <w:spacing w:line="360" w:lineRule="auto"/>
              <w:jc w:val="center"/>
              <w:rPr>
                <w:rFonts w:eastAsia="Times New Roman"/>
                <w:b/>
                <w:sz w:val="26"/>
                <w:szCs w:val="26"/>
              </w:rPr>
            </w:pPr>
          </w:p>
        </w:tc>
      </w:tr>
      <w:tr w:rsidR="00B01758" w:rsidRPr="005F16AA" w:rsidTr="00B01758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01758" w:rsidRPr="005F16AA" w:rsidRDefault="00B01758">
            <w:pPr>
              <w:jc w:val="center"/>
              <w:rPr>
                <w:rFonts w:eastAsia="Times New Roman"/>
                <w:color w:val="000000" w:themeColor="text1"/>
                <w:sz w:val="26"/>
                <w:szCs w:val="26"/>
                <w:highlight w:val="yellow"/>
              </w:rPr>
            </w:pPr>
            <w:proofErr w:type="spellStart"/>
            <w:r w:rsidRPr="000D2153">
              <w:rPr>
                <w:rFonts w:eastAsia="Times New Roman"/>
                <w:color w:val="000000" w:themeColor="text1"/>
                <w:sz w:val="26"/>
                <w:szCs w:val="26"/>
              </w:rPr>
              <w:t>Шербаковская</w:t>
            </w:r>
            <w:proofErr w:type="spellEnd"/>
            <w:r w:rsidRPr="000D2153"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ул.</w:t>
            </w:r>
            <w:r>
              <w:rPr>
                <w:rFonts w:eastAsia="Times New Roman"/>
                <w:color w:val="000000" w:themeColor="text1"/>
                <w:sz w:val="26"/>
                <w:szCs w:val="26"/>
              </w:rPr>
              <w:t xml:space="preserve"> вл. 54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58" w:rsidRPr="005F16AA" w:rsidRDefault="00B01758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Елочный базар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58" w:rsidRPr="005F16AA" w:rsidRDefault="00B01758">
            <w:pPr>
              <w:spacing w:line="360" w:lineRule="auto"/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sz w:val="26"/>
                <w:szCs w:val="26"/>
              </w:rPr>
              <w:t>25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758" w:rsidRPr="005F16AA" w:rsidRDefault="00B01758" w:rsidP="00B01758">
            <w:pPr>
              <w:jc w:val="center"/>
              <w:rPr>
                <w:rFonts w:eastAsia="Times New Roman"/>
                <w:sz w:val="26"/>
                <w:szCs w:val="26"/>
              </w:rPr>
            </w:pPr>
            <w:r w:rsidRPr="005F16AA">
              <w:rPr>
                <w:sz w:val="26"/>
                <w:szCs w:val="26"/>
              </w:rPr>
              <w:t xml:space="preserve">с </w:t>
            </w:r>
            <w:r>
              <w:rPr>
                <w:sz w:val="26"/>
                <w:szCs w:val="26"/>
              </w:rPr>
              <w:t>20</w:t>
            </w:r>
            <w:r w:rsidRPr="005F16AA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по</w:t>
            </w:r>
            <w:r w:rsidRPr="005F16AA">
              <w:rPr>
                <w:sz w:val="26"/>
                <w:szCs w:val="26"/>
              </w:rPr>
              <w:t xml:space="preserve"> 31 декабря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758" w:rsidRDefault="00B01758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Исключение из Схемы</w:t>
            </w:r>
          </w:p>
          <w:p w:rsidR="00B01758" w:rsidRDefault="00B01758">
            <w:pPr>
              <w:jc w:val="center"/>
              <w:rPr>
                <w:rFonts w:eastAsia="Times New Roman"/>
                <w:sz w:val="26"/>
                <w:szCs w:val="26"/>
              </w:rPr>
            </w:pPr>
          </w:p>
          <w:p w:rsidR="00B01758" w:rsidRPr="005F16AA" w:rsidRDefault="00B01758">
            <w:pPr>
              <w:jc w:val="center"/>
              <w:rPr>
                <w:rFonts w:eastAsia="Times New Roman"/>
                <w:sz w:val="26"/>
                <w:szCs w:val="26"/>
              </w:rPr>
            </w:pPr>
            <w:r>
              <w:rPr>
                <w:rFonts w:eastAsia="Times New Roman"/>
                <w:sz w:val="26"/>
                <w:szCs w:val="26"/>
              </w:rPr>
              <w:t>п.8.4. приложения 1 к ППМ от 03.02.2011 № 26-ПП  (свободная ширина прохода не позволяют обеспечить беспрепятственное пешеходное движение)</w:t>
            </w:r>
          </w:p>
        </w:tc>
      </w:tr>
    </w:tbl>
    <w:p w:rsidR="007F4084" w:rsidRDefault="007F4084"/>
    <w:sectPr w:rsidR="007F4084" w:rsidSect="001B15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871D3"/>
    <w:rsid w:val="00002DD4"/>
    <w:rsid w:val="0006592D"/>
    <w:rsid w:val="000859D0"/>
    <w:rsid w:val="00087C0E"/>
    <w:rsid w:val="000C3D7C"/>
    <w:rsid w:val="000D2153"/>
    <w:rsid w:val="0012252B"/>
    <w:rsid w:val="00162FF9"/>
    <w:rsid w:val="0017586F"/>
    <w:rsid w:val="00176949"/>
    <w:rsid w:val="001B15C7"/>
    <w:rsid w:val="001D4C38"/>
    <w:rsid w:val="00233B00"/>
    <w:rsid w:val="00294625"/>
    <w:rsid w:val="00326ACC"/>
    <w:rsid w:val="00406668"/>
    <w:rsid w:val="005168B3"/>
    <w:rsid w:val="005B1465"/>
    <w:rsid w:val="005E2E00"/>
    <w:rsid w:val="005F1021"/>
    <w:rsid w:val="005F16AA"/>
    <w:rsid w:val="006153CB"/>
    <w:rsid w:val="006846D2"/>
    <w:rsid w:val="00766265"/>
    <w:rsid w:val="007754C0"/>
    <w:rsid w:val="0078170A"/>
    <w:rsid w:val="00792949"/>
    <w:rsid w:val="007C752E"/>
    <w:rsid w:val="007D4D2F"/>
    <w:rsid w:val="007F4084"/>
    <w:rsid w:val="00806BCD"/>
    <w:rsid w:val="008C42D9"/>
    <w:rsid w:val="008C4448"/>
    <w:rsid w:val="00920238"/>
    <w:rsid w:val="00986B92"/>
    <w:rsid w:val="009871D3"/>
    <w:rsid w:val="00995328"/>
    <w:rsid w:val="009A5B92"/>
    <w:rsid w:val="009E1DB3"/>
    <w:rsid w:val="00A146E5"/>
    <w:rsid w:val="00A22D9E"/>
    <w:rsid w:val="00A52C08"/>
    <w:rsid w:val="00A917D3"/>
    <w:rsid w:val="00AF1173"/>
    <w:rsid w:val="00B01758"/>
    <w:rsid w:val="00B64913"/>
    <w:rsid w:val="00BB7CA4"/>
    <w:rsid w:val="00C85EB5"/>
    <w:rsid w:val="00CC26E3"/>
    <w:rsid w:val="00CD36FC"/>
    <w:rsid w:val="00CE2271"/>
    <w:rsid w:val="00D3763F"/>
    <w:rsid w:val="00D7188A"/>
    <w:rsid w:val="00DF27E9"/>
    <w:rsid w:val="00E5447F"/>
    <w:rsid w:val="00EA4C36"/>
    <w:rsid w:val="00EC1DD1"/>
    <w:rsid w:val="00EC2733"/>
    <w:rsid w:val="00ED36FB"/>
    <w:rsid w:val="00ED3C53"/>
    <w:rsid w:val="00FB57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5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9871D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9871D3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59"/>
    <w:rsid w:val="009871D3"/>
    <w:pPr>
      <w:spacing w:after="0" w:line="240" w:lineRule="auto"/>
    </w:pPr>
    <w:rPr>
      <w:rFonts w:ascii="Times New Roman" w:eastAsiaTheme="minorHAnsi" w:hAnsi="Times New Roman" w:cs="Times New Roman"/>
      <w:sz w:val="24"/>
      <w:szCs w:val="24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987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2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0F53AF-EB93-4AB9-B113-5640A3EBD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357</Words>
  <Characters>2038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30</cp:revision>
  <cp:lastPrinted>2020-03-25T11:31:00Z</cp:lastPrinted>
  <dcterms:created xsi:type="dcterms:W3CDTF">2018-01-12T10:02:00Z</dcterms:created>
  <dcterms:modified xsi:type="dcterms:W3CDTF">2020-03-25T11:31:00Z</dcterms:modified>
</cp:coreProperties>
</file>