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CF2" w:rsidRDefault="009E6CF2" w:rsidP="009E6C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9E6CF2" w:rsidRDefault="009E6CF2" w:rsidP="009E6C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9E6CF2" w:rsidRDefault="00B4107F" w:rsidP="009E6C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107F">
        <w:rPr>
          <w:lang w:eastAsia="en-US"/>
        </w:rPr>
        <w:pict>
          <v:oval id="_x0000_s1026" style="position:absolute;left:0;text-align:left;margin-left:436.25pt;margin-top:7.4pt;width:8.95pt;height:8.95pt;flip:x;z-index:251658240" strokecolor="white"/>
        </w:pict>
      </w:r>
      <w:r w:rsidR="009E6CF2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9E6CF2" w:rsidRDefault="009E6CF2" w:rsidP="009E6CF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CF2" w:rsidRDefault="009E6CF2" w:rsidP="009E6CF2">
      <w:pPr>
        <w:tabs>
          <w:tab w:val="left" w:pos="1276"/>
        </w:tabs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E6CF2" w:rsidRPr="002A5600" w:rsidRDefault="00E76B8C" w:rsidP="002A5600">
      <w:pPr>
        <w:tabs>
          <w:tab w:val="left" w:pos="1276"/>
        </w:tabs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21.01.2020 № 29/6</w:t>
      </w:r>
    </w:p>
    <w:p w:rsidR="00041BB3" w:rsidRP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О согласовании направления</w:t>
      </w:r>
    </w:p>
    <w:p w:rsidR="00041BB3" w:rsidRP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сре</w:t>
      </w:r>
      <w:proofErr w:type="gramStart"/>
      <w:r w:rsidRPr="00041BB3">
        <w:rPr>
          <w:rFonts w:ascii="Times New Roman" w:hAnsi="Times New Roman" w:cs="Times New Roman"/>
          <w:b/>
          <w:sz w:val="28"/>
          <w:szCs w:val="28"/>
        </w:rPr>
        <w:t>дств  ст</w:t>
      </w:r>
      <w:proofErr w:type="gramEnd"/>
      <w:r w:rsidRPr="00041BB3">
        <w:rPr>
          <w:rFonts w:ascii="Times New Roman" w:hAnsi="Times New Roman" w:cs="Times New Roman"/>
          <w:b/>
          <w:sz w:val="28"/>
          <w:szCs w:val="28"/>
        </w:rPr>
        <w:t>имулирования управы</w:t>
      </w:r>
    </w:p>
    <w:p w:rsidR="00041BB3" w:rsidRP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 xml:space="preserve">района Соколиная гора на проведение </w:t>
      </w:r>
    </w:p>
    <w:p w:rsidR="00432325" w:rsidRDefault="00041BB3" w:rsidP="00FA38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 xml:space="preserve">мероприятий  </w:t>
      </w:r>
      <w:r w:rsidR="00FA3804">
        <w:rPr>
          <w:rFonts w:ascii="Times New Roman" w:hAnsi="Times New Roman" w:cs="Times New Roman"/>
          <w:b/>
          <w:sz w:val="28"/>
          <w:szCs w:val="28"/>
        </w:rPr>
        <w:t xml:space="preserve">по благоустройству </w:t>
      </w:r>
      <w:r w:rsidR="00543F5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32325" w:rsidRDefault="00FA3804" w:rsidP="00FA38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территорий района Соколиная гора</w:t>
      </w:r>
      <w:r w:rsidR="00543F5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32325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 w:rsidR="0043232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32325" w:rsidRDefault="00432325" w:rsidP="00FA38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результатам голосования на портале </w:t>
      </w:r>
    </w:p>
    <w:p w:rsidR="00FA3804" w:rsidRDefault="00432325" w:rsidP="00FA38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«Активный гражданин» в 2020 году</w:t>
      </w:r>
    </w:p>
    <w:p w:rsidR="00432325" w:rsidRDefault="00432325" w:rsidP="00041B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41BB3" w:rsidRPr="00041BB3" w:rsidRDefault="00041BB3" w:rsidP="00041BB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постановлением  Правительства  Москвы  от 26 декабря 2012 года № 849-ПП «О стимулировании управ районов города Москвы»  и обращением управы района Соколиная гора города Москвы от 1</w:t>
      </w:r>
      <w:r w:rsidR="00545C6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432325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43232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 № </w:t>
      </w:r>
      <w:r w:rsidR="00432325">
        <w:rPr>
          <w:rFonts w:ascii="Times New Roman" w:hAnsi="Times New Roman" w:cs="Times New Roman"/>
          <w:sz w:val="28"/>
          <w:szCs w:val="28"/>
        </w:rPr>
        <w:t xml:space="preserve">СГ-14 09/20,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1BB3">
        <w:rPr>
          <w:rFonts w:ascii="Times New Roman" w:hAnsi="Times New Roman" w:cs="Times New Roman"/>
          <w:b/>
          <w:sz w:val="28"/>
          <w:szCs w:val="28"/>
        </w:rPr>
        <w:t>Совет депутатов решил:</w:t>
      </w:r>
    </w:p>
    <w:p w:rsidR="006E0F03" w:rsidRDefault="006E0F03" w:rsidP="00432325">
      <w:pPr>
        <w:spacing w:after="0" w:line="240" w:lineRule="auto"/>
        <w:jc w:val="both"/>
      </w:pPr>
    </w:p>
    <w:p w:rsidR="00FA3804" w:rsidRDefault="00041BB3" w:rsidP="004323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D42653" w:rsidRPr="00E83016">
        <w:rPr>
          <w:rFonts w:ascii="Times New Roman" w:hAnsi="Times New Roman" w:cs="Times New Roman"/>
          <w:sz w:val="28"/>
          <w:szCs w:val="28"/>
        </w:rPr>
        <w:t>1</w:t>
      </w:r>
      <w:r w:rsidR="00FA3804" w:rsidRPr="00E83016">
        <w:rPr>
          <w:rFonts w:ascii="Times New Roman" w:hAnsi="Times New Roman" w:cs="Times New Roman"/>
          <w:sz w:val="28"/>
          <w:szCs w:val="28"/>
        </w:rPr>
        <w:t>.</w:t>
      </w:r>
      <w:r w:rsidR="00FA3804">
        <w:rPr>
          <w:rFonts w:ascii="Times New Roman" w:hAnsi="Times New Roman" w:cs="Times New Roman"/>
          <w:sz w:val="28"/>
          <w:szCs w:val="28"/>
        </w:rPr>
        <w:t xml:space="preserve"> </w:t>
      </w:r>
      <w:r w:rsidR="00FA3804" w:rsidRPr="00041BB3">
        <w:rPr>
          <w:rFonts w:ascii="Times New Roman" w:hAnsi="Times New Roman" w:cs="Times New Roman"/>
          <w:sz w:val="28"/>
          <w:szCs w:val="28"/>
        </w:rPr>
        <w:t xml:space="preserve">Согласовать </w:t>
      </w:r>
      <w:r w:rsidR="00FA3804">
        <w:rPr>
          <w:rFonts w:ascii="Times New Roman" w:hAnsi="Times New Roman" w:cs="Times New Roman"/>
          <w:sz w:val="28"/>
          <w:szCs w:val="28"/>
        </w:rPr>
        <w:t xml:space="preserve"> направление сре</w:t>
      </w:r>
      <w:proofErr w:type="gramStart"/>
      <w:r w:rsidR="00FA3804">
        <w:rPr>
          <w:rFonts w:ascii="Times New Roman" w:hAnsi="Times New Roman" w:cs="Times New Roman"/>
          <w:sz w:val="28"/>
          <w:szCs w:val="28"/>
        </w:rPr>
        <w:t>дств ст</w:t>
      </w:r>
      <w:proofErr w:type="gramEnd"/>
      <w:r w:rsidR="00FA3804">
        <w:rPr>
          <w:rFonts w:ascii="Times New Roman" w:hAnsi="Times New Roman" w:cs="Times New Roman"/>
          <w:sz w:val="28"/>
          <w:szCs w:val="28"/>
        </w:rPr>
        <w:t xml:space="preserve">имулирования управы района Соколиная гора на проведение мероприятий  по </w:t>
      </w:r>
      <w:r w:rsidR="00FA3804" w:rsidRPr="00CE3732">
        <w:rPr>
          <w:rFonts w:ascii="Times New Roman" w:hAnsi="Times New Roman" w:cs="Times New Roman"/>
          <w:sz w:val="28"/>
          <w:szCs w:val="28"/>
        </w:rPr>
        <w:t>благоустройству территории</w:t>
      </w:r>
      <w:r w:rsidR="00432325">
        <w:rPr>
          <w:rFonts w:ascii="Times New Roman" w:hAnsi="Times New Roman" w:cs="Times New Roman"/>
          <w:sz w:val="28"/>
          <w:szCs w:val="28"/>
        </w:rPr>
        <w:t xml:space="preserve"> района Соколиная гора  </w:t>
      </w:r>
      <w:r w:rsidR="00FA3804">
        <w:rPr>
          <w:rFonts w:ascii="Times New Roman" w:hAnsi="Times New Roman" w:cs="Times New Roman"/>
          <w:sz w:val="28"/>
          <w:szCs w:val="28"/>
        </w:rPr>
        <w:t xml:space="preserve"> </w:t>
      </w:r>
      <w:r w:rsidR="00432325" w:rsidRPr="00432325">
        <w:rPr>
          <w:rFonts w:ascii="Times New Roman" w:hAnsi="Times New Roman" w:cs="Times New Roman"/>
          <w:sz w:val="28"/>
          <w:szCs w:val="28"/>
        </w:rPr>
        <w:t xml:space="preserve">по результатам голосования на портале </w:t>
      </w:r>
      <w:r w:rsidR="00432325">
        <w:rPr>
          <w:rFonts w:ascii="Times New Roman" w:hAnsi="Times New Roman" w:cs="Times New Roman"/>
          <w:sz w:val="28"/>
          <w:szCs w:val="28"/>
        </w:rPr>
        <w:t xml:space="preserve"> </w:t>
      </w:r>
      <w:r w:rsidR="00432325" w:rsidRPr="00432325">
        <w:rPr>
          <w:rFonts w:ascii="Times New Roman" w:hAnsi="Times New Roman" w:cs="Times New Roman"/>
          <w:sz w:val="28"/>
          <w:szCs w:val="28"/>
        </w:rPr>
        <w:t>«Активный гражданин» в 2020 году</w:t>
      </w:r>
      <w:r w:rsidR="00432325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D42653">
        <w:rPr>
          <w:rFonts w:ascii="Times New Roman" w:hAnsi="Times New Roman" w:cs="Times New Roman"/>
          <w:sz w:val="28"/>
          <w:szCs w:val="28"/>
        </w:rPr>
        <w:t>приложени</w:t>
      </w:r>
      <w:r w:rsidR="00432325">
        <w:rPr>
          <w:rFonts w:ascii="Times New Roman" w:hAnsi="Times New Roman" w:cs="Times New Roman"/>
          <w:sz w:val="28"/>
          <w:szCs w:val="28"/>
        </w:rPr>
        <w:t>ю</w:t>
      </w:r>
      <w:r w:rsidR="00D42653">
        <w:rPr>
          <w:rFonts w:ascii="Times New Roman" w:hAnsi="Times New Roman" w:cs="Times New Roman"/>
          <w:sz w:val="28"/>
          <w:szCs w:val="28"/>
        </w:rPr>
        <w:t>.</w:t>
      </w:r>
      <w:r w:rsidR="00FA38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6233" w:rsidRPr="005D6233" w:rsidRDefault="005D6233" w:rsidP="005D6233">
      <w:pPr>
        <w:tabs>
          <w:tab w:val="left" w:pos="9356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4265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D6233">
        <w:rPr>
          <w:rFonts w:ascii="Times New Roman" w:hAnsi="Times New Roman" w:cs="Times New Roman"/>
          <w:sz w:val="28"/>
          <w:szCs w:val="28"/>
        </w:rPr>
        <w:t xml:space="preserve">Направить настоящее решение в </w:t>
      </w:r>
      <w:r w:rsidR="00432325" w:rsidRPr="005D6233">
        <w:rPr>
          <w:rFonts w:ascii="Times New Roman" w:hAnsi="Times New Roman" w:cs="Times New Roman"/>
          <w:sz w:val="28"/>
          <w:szCs w:val="28"/>
        </w:rPr>
        <w:t>Департамент территориальных органов испо</w:t>
      </w:r>
      <w:r w:rsidR="00432325">
        <w:rPr>
          <w:rFonts w:ascii="Times New Roman" w:hAnsi="Times New Roman" w:cs="Times New Roman"/>
          <w:sz w:val="28"/>
          <w:szCs w:val="28"/>
        </w:rPr>
        <w:t xml:space="preserve">лнительной власти города Москвы, префектуру Восточного административного округа, </w:t>
      </w:r>
      <w:r w:rsidRPr="005D6233">
        <w:rPr>
          <w:rFonts w:ascii="Times New Roman" w:hAnsi="Times New Roman" w:cs="Times New Roman"/>
          <w:sz w:val="28"/>
          <w:szCs w:val="28"/>
        </w:rPr>
        <w:t xml:space="preserve"> управу района Соколиная гора  города Москвы, </w:t>
      </w:r>
    </w:p>
    <w:p w:rsidR="005D6233" w:rsidRPr="005D6233" w:rsidRDefault="00D42653" w:rsidP="005D6233">
      <w:pPr>
        <w:pStyle w:val="a3"/>
        <w:ind w:firstLine="700"/>
      </w:pPr>
      <w:r>
        <w:t>3</w:t>
      </w:r>
      <w:r w:rsidR="005D6233" w:rsidRPr="005D6233">
        <w:t xml:space="preserve"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 w:rsidR="005D6233" w:rsidRPr="005D6233">
        <w:rPr>
          <w:lang w:val="en-US"/>
        </w:rPr>
        <w:t>www</w:t>
      </w:r>
      <w:r w:rsidR="005D6233" w:rsidRPr="005D6233">
        <w:t>.</w:t>
      </w:r>
      <w:proofErr w:type="spellStart"/>
      <w:r w:rsidR="005D6233" w:rsidRPr="005D6233">
        <w:t>mosg</w:t>
      </w:r>
      <w:proofErr w:type="spellEnd"/>
      <w:r w:rsidR="005D6233" w:rsidRPr="005D6233">
        <w:t>.</w:t>
      </w:r>
      <w:proofErr w:type="spellStart"/>
      <w:r w:rsidR="005D6233" w:rsidRPr="005D6233">
        <w:rPr>
          <w:lang w:val="en-US"/>
        </w:rPr>
        <w:t>ru</w:t>
      </w:r>
      <w:proofErr w:type="spellEnd"/>
      <w:r w:rsidR="005D6233" w:rsidRPr="005D6233">
        <w:t>.</w:t>
      </w:r>
    </w:p>
    <w:p w:rsidR="005D6233" w:rsidRPr="005D6233" w:rsidRDefault="00D42653" w:rsidP="005D6233">
      <w:pPr>
        <w:pStyle w:val="a3"/>
        <w:ind w:firstLine="700"/>
      </w:pPr>
      <w:r>
        <w:t>4</w:t>
      </w:r>
      <w:r w:rsidR="005D6233" w:rsidRPr="005D6233">
        <w:t xml:space="preserve">. </w:t>
      </w:r>
      <w:proofErr w:type="gramStart"/>
      <w:r w:rsidR="005D6233" w:rsidRPr="005D6233">
        <w:t>Контроль за</w:t>
      </w:r>
      <w:proofErr w:type="gramEnd"/>
      <w:r w:rsidR="005D6233" w:rsidRPr="005D6233">
        <w:t xml:space="preserve"> выполнением настоящего решения возложить на главу муниципального округа Соколиная гора Прохорова Н.А.</w:t>
      </w:r>
    </w:p>
    <w:p w:rsidR="005D6233" w:rsidRDefault="005D6233" w:rsidP="005D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233" w:rsidRPr="005D6233" w:rsidRDefault="005D6233" w:rsidP="005D62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D6233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291C14" w:rsidRDefault="005D6233" w:rsidP="000D7B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6233">
        <w:rPr>
          <w:rFonts w:ascii="Times New Roman" w:hAnsi="Times New Roman" w:cs="Times New Roman"/>
          <w:b/>
          <w:sz w:val="28"/>
          <w:szCs w:val="28"/>
        </w:rPr>
        <w:t xml:space="preserve">Соколиная гора </w:t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Н.А. Прохоров</w:t>
      </w:r>
    </w:p>
    <w:p w:rsidR="000D7BA9" w:rsidRDefault="000D7BA9" w:rsidP="005D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BA9" w:rsidRDefault="000D7BA9" w:rsidP="005D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BA9" w:rsidRDefault="000D7BA9" w:rsidP="005D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BA9" w:rsidRDefault="000D7BA9" w:rsidP="005D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BA9" w:rsidRDefault="000D7BA9" w:rsidP="005D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BA9" w:rsidRDefault="000D7BA9" w:rsidP="005D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BA9" w:rsidRDefault="000D7BA9" w:rsidP="005D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BA9" w:rsidRDefault="000D7BA9" w:rsidP="005D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BA9" w:rsidRDefault="000D7BA9" w:rsidP="005D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BA9" w:rsidRDefault="000D7BA9" w:rsidP="005D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0D7BA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D74B7" w:rsidRPr="00836F76" w:rsidRDefault="004D74B7" w:rsidP="004D74B7">
      <w:pPr>
        <w:spacing w:after="0" w:line="240" w:lineRule="auto"/>
        <w:ind w:left="10773"/>
        <w:rPr>
          <w:rFonts w:ascii="Times New Roman" w:hAnsi="Times New Roman" w:cs="Times New Roman"/>
        </w:rPr>
      </w:pPr>
      <w:r w:rsidRPr="00836F76">
        <w:rPr>
          <w:rFonts w:ascii="Times New Roman" w:hAnsi="Times New Roman" w:cs="Times New Roman"/>
        </w:rPr>
        <w:lastRenderedPageBreak/>
        <w:t>Приложение</w:t>
      </w:r>
    </w:p>
    <w:p w:rsidR="004D74B7" w:rsidRPr="00836F76" w:rsidRDefault="004D74B7" w:rsidP="004D74B7">
      <w:pPr>
        <w:spacing w:after="0" w:line="240" w:lineRule="auto"/>
        <w:ind w:left="10773"/>
        <w:rPr>
          <w:rFonts w:ascii="Times New Roman" w:hAnsi="Times New Roman" w:cs="Times New Roman"/>
        </w:rPr>
      </w:pPr>
      <w:r w:rsidRPr="00836F76">
        <w:rPr>
          <w:rFonts w:ascii="Times New Roman" w:hAnsi="Times New Roman" w:cs="Times New Roman"/>
        </w:rPr>
        <w:t>к решению Совета депутатов</w:t>
      </w:r>
    </w:p>
    <w:p w:rsidR="004D74B7" w:rsidRPr="00836F76" w:rsidRDefault="004D74B7" w:rsidP="004D74B7">
      <w:pPr>
        <w:spacing w:after="0" w:line="240" w:lineRule="auto"/>
        <w:ind w:left="10773"/>
        <w:rPr>
          <w:rFonts w:ascii="Times New Roman" w:hAnsi="Times New Roman" w:cs="Times New Roman"/>
        </w:rPr>
      </w:pPr>
      <w:r w:rsidRPr="00836F76">
        <w:rPr>
          <w:rFonts w:ascii="Times New Roman" w:hAnsi="Times New Roman" w:cs="Times New Roman"/>
        </w:rPr>
        <w:t>муниципального округа Соколиная гора</w:t>
      </w:r>
    </w:p>
    <w:p w:rsidR="004D74B7" w:rsidRPr="00836F76" w:rsidRDefault="004D74B7" w:rsidP="004D74B7">
      <w:pPr>
        <w:spacing w:after="0" w:line="240" w:lineRule="auto"/>
        <w:ind w:left="10773"/>
        <w:rPr>
          <w:rFonts w:ascii="Times New Roman" w:hAnsi="Times New Roman" w:cs="Times New Roman"/>
        </w:rPr>
      </w:pPr>
      <w:r w:rsidRPr="00836F76">
        <w:rPr>
          <w:rFonts w:ascii="Times New Roman" w:hAnsi="Times New Roman" w:cs="Times New Roman"/>
        </w:rPr>
        <w:t xml:space="preserve">от </w:t>
      </w:r>
      <w:r w:rsidR="00E76B8C">
        <w:rPr>
          <w:rFonts w:ascii="Times New Roman" w:hAnsi="Times New Roman" w:cs="Times New Roman"/>
        </w:rPr>
        <w:t>21.01.2020</w:t>
      </w:r>
      <w:r w:rsidR="001B7A34">
        <w:rPr>
          <w:rFonts w:ascii="Times New Roman" w:hAnsi="Times New Roman" w:cs="Times New Roman"/>
        </w:rPr>
        <w:t xml:space="preserve"> № </w:t>
      </w:r>
      <w:r w:rsidR="00E76B8C">
        <w:rPr>
          <w:rFonts w:ascii="Times New Roman" w:hAnsi="Times New Roman" w:cs="Times New Roman"/>
        </w:rPr>
        <w:t xml:space="preserve"> 29/6</w:t>
      </w:r>
    </w:p>
    <w:p w:rsidR="008C2E5C" w:rsidRPr="000D7BA9" w:rsidRDefault="008C2E5C" w:rsidP="008C2E5C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8C2E5C" w:rsidRPr="000D7BA9" w:rsidRDefault="008C2E5C" w:rsidP="008C2E5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D7BA9">
        <w:rPr>
          <w:rFonts w:ascii="Times New Roman" w:hAnsi="Times New Roman" w:cs="Times New Roman"/>
          <w:b/>
          <w:sz w:val="26"/>
          <w:szCs w:val="26"/>
        </w:rPr>
        <w:t>Мероприятия по благоустройству района Соколиная гора</w:t>
      </w:r>
      <w:r w:rsidR="000D6D0D" w:rsidRPr="000D7BA9">
        <w:rPr>
          <w:rFonts w:ascii="Times New Roman" w:hAnsi="Times New Roman" w:cs="Times New Roman"/>
          <w:b/>
          <w:sz w:val="26"/>
          <w:szCs w:val="26"/>
        </w:rPr>
        <w:t xml:space="preserve"> в 2020 году по результатам голосования на портале «Активный гражданин» за счет сре</w:t>
      </w:r>
      <w:proofErr w:type="gramStart"/>
      <w:r w:rsidR="000D6D0D" w:rsidRPr="000D7BA9">
        <w:rPr>
          <w:rFonts w:ascii="Times New Roman" w:hAnsi="Times New Roman" w:cs="Times New Roman"/>
          <w:b/>
          <w:sz w:val="26"/>
          <w:szCs w:val="26"/>
        </w:rPr>
        <w:t>дств ст</w:t>
      </w:r>
      <w:proofErr w:type="gramEnd"/>
      <w:r w:rsidR="000D6D0D" w:rsidRPr="000D7BA9">
        <w:rPr>
          <w:rFonts w:ascii="Times New Roman" w:hAnsi="Times New Roman" w:cs="Times New Roman"/>
          <w:b/>
          <w:sz w:val="26"/>
          <w:szCs w:val="26"/>
        </w:rPr>
        <w:t>имулирования управы района Соколиная гора</w:t>
      </w:r>
    </w:p>
    <w:tbl>
      <w:tblPr>
        <w:tblpPr w:leftFromText="180" w:rightFromText="180" w:vertAnchor="text" w:horzAnchor="margin" w:tblpX="108" w:tblpY="281"/>
        <w:tblW w:w="48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80"/>
        <w:gridCol w:w="4078"/>
        <w:gridCol w:w="1893"/>
        <w:gridCol w:w="1404"/>
        <w:gridCol w:w="3618"/>
      </w:tblGrid>
      <w:tr w:rsidR="00C90C70" w:rsidRPr="008D04F7" w:rsidTr="00942166">
        <w:trPr>
          <w:trHeight w:val="23"/>
        </w:trPr>
        <w:tc>
          <w:tcPr>
            <w:tcW w:w="1202" w:type="pct"/>
          </w:tcPr>
          <w:p w:rsidR="00C90C70" w:rsidRPr="00434F4B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</w:p>
          <w:p w:rsidR="00C90C70" w:rsidRPr="008D04F7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</w:pPr>
            <w:r w:rsidRPr="00D14E64"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  <w:t>Адрес объекта</w:t>
            </w:r>
          </w:p>
        </w:tc>
        <w:tc>
          <w:tcPr>
            <w:tcW w:w="1409" w:type="pct"/>
            <w:shd w:val="clear" w:color="auto" w:fill="auto"/>
            <w:vAlign w:val="center"/>
            <w:hideMark/>
          </w:tcPr>
          <w:p w:rsidR="00C90C70" w:rsidRPr="008D04F7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</w:pPr>
            <w:r w:rsidRPr="008D04F7"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  <w:t>Виды работ</w:t>
            </w:r>
          </w:p>
        </w:tc>
        <w:tc>
          <w:tcPr>
            <w:tcW w:w="654" w:type="pct"/>
            <w:vAlign w:val="center"/>
          </w:tcPr>
          <w:p w:rsidR="00C90C70" w:rsidRPr="008D04F7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</w:pPr>
            <w:r w:rsidRPr="008D04F7"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  <w:t>Ед. измерения</w:t>
            </w:r>
          </w:p>
        </w:tc>
        <w:tc>
          <w:tcPr>
            <w:tcW w:w="485" w:type="pct"/>
            <w:vAlign w:val="center"/>
          </w:tcPr>
          <w:p w:rsidR="00C90C70" w:rsidRPr="008D04F7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</w:pPr>
            <w:r w:rsidRPr="008D04F7"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  <w:t>Объем работ</w:t>
            </w:r>
          </w:p>
        </w:tc>
        <w:tc>
          <w:tcPr>
            <w:tcW w:w="1250" w:type="pct"/>
            <w:shd w:val="clear" w:color="auto" w:fill="auto"/>
            <w:vAlign w:val="center"/>
            <w:hideMark/>
          </w:tcPr>
          <w:p w:rsidR="00C90C70" w:rsidRPr="008D04F7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0"/>
              </w:rPr>
              <w:t>Итого</w:t>
            </w:r>
            <w:r w:rsidR="00EC1D76">
              <w:rPr>
                <w:rFonts w:ascii="Times New Roman" w:hAnsi="Times New Roman"/>
                <w:b/>
                <w:bCs/>
                <w:sz w:val="24"/>
                <w:szCs w:val="20"/>
              </w:rPr>
              <w:t>,</w:t>
            </w:r>
            <w:r>
              <w:rPr>
                <w:rFonts w:ascii="Times New Roman" w:hAnsi="Times New Roman"/>
                <w:b/>
                <w:bCs/>
                <w:sz w:val="24"/>
                <w:szCs w:val="20"/>
              </w:rPr>
              <w:t xml:space="preserve"> </w:t>
            </w:r>
            <w:r w:rsidRPr="008D04F7">
              <w:rPr>
                <w:rFonts w:ascii="Times New Roman" w:hAnsi="Times New Roman"/>
                <w:b/>
                <w:bCs/>
                <w:sz w:val="24"/>
                <w:szCs w:val="20"/>
              </w:rPr>
              <w:t>руб.</w:t>
            </w:r>
          </w:p>
        </w:tc>
      </w:tr>
      <w:tr w:rsidR="00C90C70" w:rsidRPr="008D04F7" w:rsidTr="00942166">
        <w:trPr>
          <w:trHeight w:val="23"/>
        </w:trPr>
        <w:tc>
          <w:tcPr>
            <w:tcW w:w="1202" w:type="pct"/>
            <w:vMerge w:val="restart"/>
          </w:tcPr>
          <w:p w:rsidR="00C90C70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6"/>
                <w:szCs w:val="20"/>
              </w:rPr>
            </w:pPr>
          </w:p>
          <w:p w:rsidR="00C90C70" w:rsidRPr="008D04F7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6"/>
                <w:szCs w:val="20"/>
              </w:rPr>
            </w:pPr>
            <w:r w:rsidRPr="00D14E6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Проспект Буденного д. 11, д. 11, корп. 1, ул. Вольная д. 1</w:t>
            </w:r>
          </w:p>
        </w:tc>
        <w:tc>
          <w:tcPr>
            <w:tcW w:w="1409" w:type="pct"/>
            <w:shd w:val="clear" w:color="auto" w:fill="auto"/>
            <w:vAlign w:val="center"/>
          </w:tcPr>
          <w:p w:rsidR="00C90C70" w:rsidRPr="008D04F7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6"/>
                <w:szCs w:val="20"/>
              </w:rPr>
            </w:pPr>
            <w:r w:rsidRPr="008D04F7">
              <w:rPr>
                <w:rFonts w:ascii="Times New Roman" w:hAnsi="Times New Roman"/>
                <w:i/>
                <w:color w:val="000000"/>
                <w:sz w:val="16"/>
                <w:szCs w:val="20"/>
              </w:rPr>
              <w:t>1</w:t>
            </w:r>
          </w:p>
        </w:tc>
        <w:tc>
          <w:tcPr>
            <w:tcW w:w="654" w:type="pct"/>
            <w:vAlign w:val="center"/>
          </w:tcPr>
          <w:p w:rsidR="00C90C70" w:rsidRPr="008D04F7" w:rsidRDefault="00C90C70" w:rsidP="00C90C70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6"/>
                <w:szCs w:val="20"/>
              </w:rPr>
            </w:pPr>
            <w:r w:rsidRPr="008D04F7">
              <w:rPr>
                <w:rFonts w:ascii="Times New Roman" w:hAnsi="Times New Roman"/>
                <w:i/>
                <w:color w:val="000000"/>
                <w:sz w:val="16"/>
                <w:szCs w:val="20"/>
              </w:rPr>
              <w:t>2</w:t>
            </w:r>
          </w:p>
        </w:tc>
        <w:tc>
          <w:tcPr>
            <w:tcW w:w="485" w:type="pct"/>
            <w:vAlign w:val="center"/>
          </w:tcPr>
          <w:p w:rsidR="00C90C70" w:rsidRPr="008D04F7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6"/>
                <w:szCs w:val="20"/>
              </w:rPr>
            </w:pPr>
            <w:r w:rsidRPr="008D04F7">
              <w:rPr>
                <w:rFonts w:ascii="Times New Roman" w:hAnsi="Times New Roman"/>
                <w:i/>
                <w:color w:val="000000"/>
                <w:sz w:val="16"/>
                <w:szCs w:val="20"/>
              </w:rPr>
              <w:t>3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C90C70" w:rsidRPr="008D04F7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0"/>
              </w:rPr>
            </w:pPr>
            <w:r w:rsidRPr="008D04F7">
              <w:rPr>
                <w:rFonts w:ascii="Times New Roman" w:hAnsi="Times New Roman"/>
                <w:i/>
                <w:sz w:val="16"/>
                <w:szCs w:val="20"/>
              </w:rPr>
              <w:t>5</w:t>
            </w:r>
          </w:p>
        </w:tc>
      </w:tr>
      <w:tr w:rsidR="00C90C70" w:rsidRPr="008D04F7" w:rsidTr="00942166">
        <w:trPr>
          <w:trHeight w:val="23"/>
        </w:trPr>
        <w:tc>
          <w:tcPr>
            <w:tcW w:w="1202" w:type="pct"/>
            <w:vMerge/>
          </w:tcPr>
          <w:p w:rsidR="00C90C70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1409" w:type="pct"/>
            <w:shd w:val="clear" w:color="auto" w:fill="auto"/>
            <w:vAlign w:val="center"/>
          </w:tcPr>
          <w:p w:rsidR="00C90C70" w:rsidRPr="008D04F7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Устройство </w:t>
            </w:r>
            <w:r w:rsidRPr="008D04F7">
              <w:rPr>
                <w:rFonts w:ascii="Times New Roman" w:hAnsi="Times New Roman"/>
                <w:color w:val="000000"/>
                <w:sz w:val="24"/>
                <w:szCs w:val="20"/>
              </w:rPr>
              <w:t>резинового покрытия детской площадки</w:t>
            </w:r>
          </w:p>
        </w:tc>
        <w:tc>
          <w:tcPr>
            <w:tcW w:w="654" w:type="pct"/>
            <w:vAlign w:val="center"/>
          </w:tcPr>
          <w:p w:rsidR="00C90C70" w:rsidRPr="008D04F7" w:rsidRDefault="00C90C70" w:rsidP="00C90C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4F7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485" w:type="pct"/>
            <w:vAlign w:val="center"/>
          </w:tcPr>
          <w:p w:rsidR="00C90C70" w:rsidRPr="008D04F7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250" w:type="pct"/>
            <w:vMerge w:val="restart"/>
            <w:shd w:val="clear" w:color="auto" w:fill="auto"/>
            <w:vAlign w:val="center"/>
            <w:hideMark/>
          </w:tcPr>
          <w:p w:rsidR="00C90C70" w:rsidRPr="008D04F7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12 729 000,00</w:t>
            </w:r>
          </w:p>
        </w:tc>
      </w:tr>
      <w:tr w:rsidR="00C90C70" w:rsidRPr="008D04F7" w:rsidTr="00942166">
        <w:trPr>
          <w:trHeight w:val="23"/>
        </w:trPr>
        <w:tc>
          <w:tcPr>
            <w:tcW w:w="1202" w:type="pct"/>
            <w:vMerge/>
          </w:tcPr>
          <w:p w:rsidR="00C90C70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1409" w:type="pct"/>
            <w:shd w:val="clear" w:color="auto" w:fill="auto"/>
            <w:vAlign w:val="center"/>
          </w:tcPr>
          <w:p w:rsidR="00C90C70" w:rsidRPr="008D04F7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Установка нового</w:t>
            </w:r>
            <w:r w:rsidRPr="008D04F7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игрового комплекса</w:t>
            </w:r>
          </w:p>
        </w:tc>
        <w:tc>
          <w:tcPr>
            <w:tcW w:w="654" w:type="pct"/>
            <w:vAlign w:val="center"/>
          </w:tcPr>
          <w:p w:rsidR="00C90C70" w:rsidRPr="008D04F7" w:rsidRDefault="00C90C70" w:rsidP="00C90C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4F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485" w:type="pct"/>
            <w:vAlign w:val="center"/>
          </w:tcPr>
          <w:p w:rsidR="00C90C70" w:rsidRPr="008D04F7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04F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0" w:type="pct"/>
            <w:vMerge/>
            <w:shd w:val="clear" w:color="auto" w:fill="auto"/>
            <w:vAlign w:val="center"/>
          </w:tcPr>
          <w:p w:rsidR="00C90C70" w:rsidRPr="008D04F7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C90C70" w:rsidRPr="008D04F7" w:rsidTr="00942166">
        <w:trPr>
          <w:trHeight w:val="23"/>
        </w:trPr>
        <w:tc>
          <w:tcPr>
            <w:tcW w:w="1202" w:type="pct"/>
            <w:vMerge/>
          </w:tcPr>
          <w:p w:rsidR="00C90C70" w:rsidRPr="008D04F7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1409" w:type="pct"/>
            <w:shd w:val="clear" w:color="auto" w:fill="auto"/>
            <w:vAlign w:val="center"/>
          </w:tcPr>
          <w:p w:rsidR="00C90C70" w:rsidRPr="008D04F7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8D04F7">
              <w:rPr>
                <w:rFonts w:ascii="Times New Roman" w:hAnsi="Times New Roman"/>
                <w:color w:val="000000"/>
                <w:sz w:val="24"/>
                <w:szCs w:val="20"/>
              </w:rPr>
              <w:t>Замена лаво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че</w:t>
            </w:r>
            <w:r w:rsidRPr="008D04F7">
              <w:rPr>
                <w:rFonts w:ascii="Times New Roman" w:hAnsi="Times New Roman"/>
                <w:color w:val="000000"/>
                <w:sz w:val="24"/>
                <w:szCs w:val="20"/>
              </w:rPr>
              <w:t>к и урн</w:t>
            </w:r>
          </w:p>
        </w:tc>
        <w:tc>
          <w:tcPr>
            <w:tcW w:w="654" w:type="pct"/>
            <w:vAlign w:val="center"/>
          </w:tcPr>
          <w:p w:rsidR="00C90C70" w:rsidRPr="008D04F7" w:rsidRDefault="00C90C70" w:rsidP="00C90C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4F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485" w:type="pct"/>
            <w:vAlign w:val="center"/>
          </w:tcPr>
          <w:p w:rsidR="00C90C70" w:rsidRPr="008D04F7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50" w:type="pct"/>
            <w:vMerge/>
            <w:shd w:val="clear" w:color="auto" w:fill="auto"/>
            <w:vAlign w:val="center"/>
            <w:hideMark/>
          </w:tcPr>
          <w:p w:rsidR="00C90C70" w:rsidRPr="008D04F7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C90C70" w:rsidRPr="008D04F7" w:rsidTr="00942166">
        <w:trPr>
          <w:trHeight w:val="23"/>
        </w:trPr>
        <w:tc>
          <w:tcPr>
            <w:tcW w:w="1202" w:type="pct"/>
            <w:vMerge/>
          </w:tcPr>
          <w:p w:rsidR="00C90C70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1409" w:type="pct"/>
            <w:shd w:val="clear" w:color="auto" w:fill="auto"/>
            <w:vAlign w:val="center"/>
          </w:tcPr>
          <w:p w:rsidR="00C90C70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Замена горки</w:t>
            </w:r>
          </w:p>
        </w:tc>
        <w:tc>
          <w:tcPr>
            <w:tcW w:w="654" w:type="pct"/>
            <w:vAlign w:val="center"/>
          </w:tcPr>
          <w:p w:rsidR="00C90C70" w:rsidRPr="008D04F7" w:rsidRDefault="00C90C70" w:rsidP="00C90C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39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485" w:type="pct"/>
            <w:vAlign w:val="center"/>
          </w:tcPr>
          <w:p w:rsidR="00C90C70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0" w:type="pct"/>
            <w:vMerge/>
            <w:shd w:val="clear" w:color="auto" w:fill="auto"/>
            <w:vAlign w:val="center"/>
          </w:tcPr>
          <w:p w:rsidR="00C90C70" w:rsidRPr="008D04F7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C90C70" w:rsidRPr="008D04F7" w:rsidTr="00942166">
        <w:trPr>
          <w:trHeight w:val="23"/>
        </w:trPr>
        <w:tc>
          <w:tcPr>
            <w:tcW w:w="1202" w:type="pct"/>
            <w:vMerge/>
          </w:tcPr>
          <w:p w:rsidR="00C90C70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1409" w:type="pct"/>
            <w:shd w:val="clear" w:color="auto" w:fill="auto"/>
            <w:vAlign w:val="center"/>
          </w:tcPr>
          <w:p w:rsidR="00C90C70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Установка МАФ</w:t>
            </w:r>
          </w:p>
        </w:tc>
        <w:tc>
          <w:tcPr>
            <w:tcW w:w="654" w:type="pct"/>
            <w:vAlign w:val="center"/>
          </w:tcPr>
          <w:p w:rsidR="00C90C70" w:rsidRPr="008D04F7" w:rsidRDefault="00C90C70" w:rsidP="00C90C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4F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485" w:type="pct"/>
            <w:vAlign w:val="center"/>
          </w:tcPr>
          <w:p w:rsidR="00C90C70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50" w:type="pct"/>
            <w:vMerge/>
            <w:shd w:val="clear" w:color="auto" w:fill="auto"/>
            <w:vAlign w:val="center"/>
          </w:tcPr>
          <w:p w:rsidR="00C90C70" w:rsidRPr="008D04F7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C90C70" w:rsidRPr="008D04F7" w:rsidTr="00942166">
        <w:trPr>
          <w:trHeight w:val="23"/>
        </w:trPr>
        <w:tc>
          <w:tcPr>
            <w:tcW w:w="1202" w:type="pct"/>
            <w:vMerge/>
          </w:tcPr>
          <w:p w:rsidR="00C90C70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1409" w:type="pct"/>
            <w:shd w:val="clear" w:color="auto" w:fill="auto"/>
            <w:vAlign w:val="center"/>
          </w:tcPr>
          <w:p w:rsidR="00C90C70" w:rsidRPr="008D04F7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Ремонт асфальтобетонного покрытия</w:t>
            </w:r>
          </w:p>
        </w:tc>
        <w:tc>
          <w:tcPr>
            <w:tcW w:w="654" w:type="pct"/>
            <w:vAlign w:val="center"/>
          </w:tcPr>
          <w:p w:rsidR="00C90C70" w:rsidRPr="008D04F7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485" w:type="pct"/>
            <w:vAlign w:val="center"/>
          </w:tcPr>
          <w:p w:rsidR="00C90C70" w:rsidRPr="008D04F7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2350</w:t>
            </w:r>
          </w:p>
        </w:tc>
        <w:tc>
          <w:tcPr>
            <w:tcW w:w="1250" w:type="pct"/>
            <w:vMerge/>
            <w:shd w:val="clear" w:color="auto" w:fill="auto"/>
            <w:vAlign w:val="center"/>
            <w:hideMark/>
          </w:tcPr>
          <w:p w:rsidR="00C90C70" w:rsidRPr="008D04F7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C90C70" w:rsidRPr="008D04F7" w:rsidTr="00942166">
        <w:trPr>
          <w:trHeight w:val="23"/>
        </w:trPr>
        <w:tc>
          <w:tcPr>
            <w:tcW w:w="1202" w:type="pct"/>
            <w:vMerge/>
          </w:tcPr>
          <w:p w:rsidR="00C90C70" w:rsidRPr="008D04F7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1409" w:type="pct"/>
            <w:shd w:val="clear" w:color="auto" w:fill="auto"/>
            <w:vAlign w:val="center"/>
          </w:tcPr>
          <w:p w:rsidR="00C90C70" w:rsidRPr="008D04F7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8D04F7">
              <w:rPr>
                <w:rFonts w:ascii="Times New Roman" w:hAnsi="Times New Roman"/>
                <w:color w:val="000000"/>
                <w:sz w:val="24"/>
                <w:szCs w:val="20"/>
              </w:rPr>
              <w:t>Ремонт газонов</w:t>
            </w:r>
          </w:p>
        </w:tc>
        <w:tc>
          <w:tcPr>
            <w:tcW w:w="654" w:type="pct"/>
            <w:vAlign w:val="center"/>
          </w:tcPr>
          <w:p w:rsidR="00C90C70" w:rsidRPr="008D04F7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04F7">
              <w:rPr>
                <w:rFonts w:ascii="Times New Roman" w:hAnsi="Times New Roman"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485" w:type="pct"/>
            <w:vAlign w:val="center"/>
          </w:tcPr>
          <w:p w:rsidR="00C90C70" w:rsidRPr="008D04F7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250" w:type="pct"/>
            <w:vMerge/>
            <w:shd w:val="clear" w:color="auto" w:fill="auto"/>
            <w:vAlign w:val="center"/>
            <w:hideMark/>
          </w:tcPr>
          <w:p w:rsidR="00C90C70" w:rsidRPr="008D04F7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C90C70" w:rsidRPr="008D04F7" w:rsidTr="00942166">
        <w:trPr>
          <w:trHeight w:val="23"/>
        </w:trPr>
        <w:tc>
          <w:tcPr>
            <w:tcW w:w="1202" w:type="pct"/>
            <w:vMerge/>
          </w:tcPr>
          <w:p w:rsidR="00C90C70" w:rsidRPr="00E56D82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1409" w:type="pct"/>
            <w:shd w:val="clear" w:color="auto" w:fill="auto"/>
            <w:vAlign w:val="center"/>
          </w:tcPr>
          <w:p w:rsidR="00C90C70" w:rsidRPr="008D04F7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56D82">
              <w:rPr>
                <w:rFonts w:ascii="Times New Roman" w:hAnsi="Times New Roman"/>
                <w:color w:val="000000"/>
                <w:sz w:val="24"/>
                <w:szCs w:val="20"/>
              </w:rPr>
              <w:t>устройство/замена бортового камня</w:t>
            </w:r>
          </w:p>
        </w:tc>
        <w:tc>
          <w:tcPr>
            <w:tcW w:w="654" w:type="pct"/>
            <w:vAlign w:val="center"/>
          </w:tcPr>
          <w:p w:rsidR="00C90C70" w:rsidRPr="008D04F7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485" w:type="pct"/>
            <w:vAlign w:val="center"/>
          </w:tcPr>
          <w:p w:rsidR="00C90C70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570</w:t>
            </w:r>
          </w:p>
        </w:tc>
        <w:tc>
          <w:tcPr>
            <w:tcW w:w="1250" w:type="pct"/>
            <w:vMerge/>
            <w:shd w:val="clear" w:color="auto" w:fill="auto"/>
            <w:vAlign w:val="center"/>
          </w:tcPr>
          <w:p w:rsidR="00C90C70" w:rsidRPr="008D04F7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C90C70" w:rsidRPr="008D04F7" w:rsidTr="00942166">
        <w:trPr>
          <w:trHeight w:val="23"/>
        </w:trPr>
        <w:tc>
          <w:tcPr>
            <w:tcW w:w="1202" w:type="pct"/>
            <w:vMerge/>
          </w:tcPr>
          <w:p w:rsidR="00C90C70" w:rsidRPr="00E56D82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1409" w:type="pct"/>
            <w:shd w:val="clear" w:color="auto" w:fill="auto"/>
            <w:vAlign w:val="center"/>
          </w:tcPr>
          <w:p w:rsidR="00C90C70" w:rsidRPr="008D04F7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56D82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устройство/замена 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садового </w:t>
            </w:r>
            <w:r w:rsidRPr="00E56D82">
              <w:rPr>
                <w:rFonts w:ascii="Times New Roman" w:hAnsi="Times New Roman"/>
                <w:color w:val="000000"/>
                <w:sz w:val="24"/>
                <w:szCs w:val="20"/>
              </w:rPr>
              <w:t>бортового камня</w:t>
            </w:r>
          </w:p>
        </w:tc>
        <w:tc>
          <w:tcPr>
            <w:tcW w:w="654" w:type="pct"/>
            <w:vAlign w:val="center"/>
          </w:tcPr>
          <w:p w:rsidR="00C90C70" w:rsidRPr="008D04F7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56D82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gramStart"/>
            <w:r w:rsidRPr="00E56D82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485" w:type="pct"/>
            <w:vAlign w:val="center"/>
          </w:tcPr>
          <w:p w:rsidR="00C90C70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750</w:t>
            </w:r>
          </w:p>
        </w:tc>
        <w:tc>
          <w:tcPr>
            <w:tcW w:w="1250" w:type="pct"/>
            <w:vMerge/>
            <w:shd w:val="clear" w:color="auto" w:fill="auto"/>
            <w:vAlign w:val="center"/>
          </w:tcPr>
          <w:p w:rsidR="00C90C70" w:rsidRPr="008D04F7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C90C70" w:rsidRPr="008D04F7" w:rsidTr="00942166">
        <w:trPr>
          <w:trHeight w:val="23"/>
        </w:trPr>
        <w:tc>
          <w:tcPr>
            <w:tcW w:w="5000" w:type="pct"/>
            <w:gridSpan w:val="5"/>
          </w:tcPr>
          <w:p w:rsidR="00C90C70" w:rsidRPr="008773AB" w:rsidRDefault="00C90C70" w:rsidP="00C90C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8773AB">
              <w:rPr>
                <w:rFonts w:ascii="Times New Roman" w:hAnsi="Times New Roman"/>
                <w:b/>
                <w:sz w:val="24"/>
                <w:szCs w:val="20"/>
              </w:rPr>
              <w:t>Итого по объекту</w:t>
            </w:r>
            <w:r w:rsidRPr="008773AB">
              <w:rPr>
                <w:rFonts w:ascii="Times New Roman" w:hAnsi="Times New Roman"/>
                <w:b/>
                <w:sz w:val="24"/>
                <w:szCs w:val="20"/>
              </w:rPr>
              <w:tab/>
            </w:r>
            <w:bookmarkStart w:id="0" w:name="_GoBack"/>
            <w:bookmarkEnd w:id="0"/>
            <w:r w:rsidRPr="008773AB">
              <w:rPr>
                <w:rFonts w:ascii="Times New Roman" w:hAnsi="Times New Roman"/>
                <w:b/>
                <w:sz w:val="24"/>
                <w:szCs w:val="20"/>
              </w:rPr>
              <w:t>12</w:t>
            </w:r>
            <w:r w:rsidR="00EC1D76"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8773AB">
              <w:rPr>
                <w:rFonts w:ascii="Times New Roman" w:hAnsi="Times New Roman"/>
                <w:b/>
                <w:sz w:val="24"/>
                <w:szCs w:val="20"/>
              </w:rPr>
              <w:t>729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000</w:t>
            </w:r>
            <w:r w:rsidRPr="008773AB">
              <w:rPr>
                <w:rFonts w:ascii="Times New Roman" w:hAnsi="Times New Roman"/>
                <w:b/>
                <w:sz w:val="24"/>
                <w:szCs w:val="20"/>
              </w:rPr>
              <w:t>,00</w:t>
            </w:r>
          </w:p>
        </w:tc>
      </w:tr>
    </w:tbl>
    <w:tbl>
      <w:tblPr>
        <w:tblW w:w="4923" w:type="pct"/>
        <w:jc w:val="center"/>
        <w:tblInd w:w="-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63"/>
        <w:gridCol w:w="4027"/>
        <w:gridCol w:w="1893"/>
        <w:gridCol w:w="1319"/>
        <w:gridCol w:w="3756"/>
      </w:tblGrid>
      <w:tr w:rsidR="00C90C70" w:rsidRPr="00E11885" w:rsidTr="00942166">
        <w:trPr>
          <w:trHeight w:val="23"/>
          <w:jc w:val="center"/>
        </w:trPr>
        <w:tc>
          <w:tcPr>
            <w:tcW w:w="1224" w:type="pct"/>
            <w:vMerge w:val="restart"/>
          </w:tcPr>
          <w:p w:rsidR="00C90C70" w:rsidRPr="008773AB" w:rsidRDefault="00C90C70" w:rsidP="00C90C70">
            <w:pPr>
              <w:spacing w:after="0" w:line="240" w:lineRule="auto"/>
              <w:ind w:left="-197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</w:p>
          <w:p w:rsidR="00C90C70" w:rsidRPr="00434F4B" w:rsidRDefault="00C90C70" w:rsidP="00C90C70">
            <w:pPr>
              <w:spacing w:after="0" w:line="240" w:lineRule="auto"/>
              <w:ind w:left="-19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  <w:t xml:space="preserve">   проезд Энтузиастов д. 19Б</w:t>
            </w:r>
          </w:p>
        </w:tc>
        <w:tc>
          <w:tcPr>
            <w:tcW w:w="1383" w:type="pct"/>
            <w:shd w:val="clear" w:color="auto" w:fill="auto"/>
            <w:vAlign w:val="center"/>
            <w:hideMark/>
          </w:tcPr>
          <w:p w:rsidR="00C90C70" w:rsidRPr="00E11885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</w:pPr>
            <w:r w:rsidRPr="00E11885"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  <w:t>Виды работ</w:t>
            </w:r>
          </w:p>
        </w:tc>
        <w:tc>
          <w:tcPr>
            <w:tcW w:w="650" w:type="pct"/>
            <w:vAlign w:val="center"/>
          </w:tcPr>
          <w:p w:rsidR="00C90C70" w:rsidRPr="00E11885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</w:pPr>
            <w:r w:rsidRPr="00E11885"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  <w:t>Ед. измерения</w:t>
            </w:r>
          </w:p>
        </w:tc>
        <w:tc>
          <w:tcPr>
            <w:tcW w:w="453" w:type="pct"/>
            <w:vAlign w:val="center"/>
          </w:tcPr>
          <w:p w:rsidR="00C90C70" w:rsidRPr="00E11885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</w:pPr>
            <w:r w:rsidRPr="00E11885"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  <w:t>Объем работ</w:t>
            </w:r>
          </w:p>
        </w:tc>
        <w:tc>
          <w:tcPr>
            <w:tcW w:w="1289" w:type="pct"/>
            <w:shd w:val="clear" w:color="auto" w:fill="auto"/>
            <w:vAlign w:val="center"/>
            <w:hideMark/>
          </w:tcPr>
          <w:p w:rsidR="00C90C70" w:rsidRPr="00E11885" w:rsidRDefault="00EC1D76" w:rsidP="00EC1D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0"/>
              </w:rPr>
              <w:t>Итого,</w:t>
            </w:r>
            <w:r w:rsidR="00C90C70">
              <w:rPr>
                <w:rFonts w:ascii="Times New Roman" w:hAnsi="Times New Roman"/>
                <w:b/>
                <w:bCs/>
                <w:sz w:val="24"/>
                <w:szCs w:val="20"/>
              </w:rPr>
              <w:t xml:space="preserve"> </w:t>
            </w:r>
            <w:r w:rsidR="00C90C70" w:rsidRPr="00E11885">
              <w:rPr>
                <w:rFonts w:ascii="Times New Roman" w:hAnsi="Times New Roman"/>
                <w:b/>
                <w:bCs/>
                <w:sz w:val="24"/>
                <w:szCs w:val="20"/>
              </w:rPr>
              <w:t>руб.</w:t>
            </w:r>
          </w:p>
        </w:tc>
      </w:tr>
      <w:tr w:rsidR="00C90C70" w:rsidRPr="00E11885" w:rsidTr="00942166">
        <w:trPr>
          <w:trHeight w:val="23"/>
          <w:jc w:val="center"/>
        </w:trPr>
        <w:tc>
          <w:tcPr>
            <w:tcW w:w="1224" w:type="pct"/>
            <w:vMerge/>
          </w:tcPr>
          <w:p w:rsidR="00C90C70" w:rsidRPr="00E11885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6"/>
                <w:szCs w:val="20"/>
              </w:rPr>
            </w:pPr>
          </w:p>
        </w:tc>
        <w:tc>
          <w:tcPr>
            <w:tcW w:w="1383" w:type="pct"/>
            <w:shd w:val="clear" w:color="auto" w:fill="auto"/>
            <w:vAlign w:val="center"/>
          </w:tcPr>
          <w:p w:rsidR="00C90C70" w:rsidRPr="00E11885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6"/>
                <w:szCs w:val="20"/>
              </w:rPr>
            </w:pPr>
            <w:r w:rsidRPr="00E11885">
              <w:rPr>
                <w:rFonts w:ascii="Times New Roman" w:hAnsi="Times New Roman"/>
                <w:i/>
                <w:color w:val="000000"/>
                <w:sz w:val="16"/>
                <w:szCs w:val="20"/>
              </w:rPr>
              <w:t>1</w:t>
            </w:r>
          </w:p>
        </w:tc>
        <w:tc>
          <w:tcPr>
            <w:tcW w:w="650" w:type="pct"/>
            <w:vAlign w:val="center"/>
          </w:tcPr>
          <w:p w:rsidR="00C90C70" w:rsidRPr="00E11885" w:rsidRDefault="00C90C70" w:rsidP="00C90C70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6"/>
                <w:szCs w:val="20"/>
              </w:rPr>
            </w:pPr>
            <w:r w:rsidRPr="00E11885">
              <w:rPr>
                <w:rFonts w:ascii="Times New Roman" w:hAnsi="Times New Roman"/>
                <w:i/>
                <w:color w:val="000000"/>
                <w:sz w:val="16"/>
                <w:szCs w:val="20"/>
              </w:rPr>
              <w:t>2</w:t>
            </w:r>
          </w:p>
        </w:tc>
        <w:tc>
          <w:tcPr>
            <w:tcW w:w="453" w:type="pct"/>
            <w:vAlign w:val="center"/>
          </w:tcPr>
          <w:p w:rsidR="00C90C70" w:rsidRPr="00E11885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6"/>
                <w:szCs w:val="20"/>
              </w:rPr>
            </w:pPr>
            <w:r w:rsidRPr="00E11885">
              <w:rPr>
                <w:rFonts w:ascii="Times New Roman" w:hAnsi="Times New Roman"/>
                <w:i/>
                <w:color w:val="000000"/>
                <w:sz w:val="16"/>
                <w:szCs w:val="20"/>
              </w:rPr>
              <w:t>3</w:t>
            </w:r>
          </w:p>
        </w:tc>
        <w:tc>
          <w:tcPr>
            <w:tcW w:w="1289" w:type="pct"/>
            <w:shd w:val="clear" w:color="auto" w:fill="auto"/>
            <w:vAlign w:val="center"/>
          </w:tcPr>
          <w:p w:rsidR="00C90C70" w:rsidRPr="00E11885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0"/>
              </w:rPr>
            </w:pPr>
            <w:r w:rsidRPr="00E11885">
              <w:rPr>
                <w:rFonts w:ascii="Times New Roman" w:hAnsi="Times New Roman"/>
                <w:i/>
                <w:sz w:val="16"/>
                <w:szCs w:val="20"/>
              </w:rPr>
              <w:t>5</w:t>
            </w:r>
          </w:p>
        </w:tc>
      </w:tr>
      <w:tr w:rsidR="00C90C70" w:rsidRPr="00E11885" w:rsidTr="00942166">
        <w:trPr>
          <w:trHeight w:val="23"/>
          <w:jc w:val="center"/>
        </w:trPr>
        <w:tc>
          <w:tcPr>
            <w:tcW w:w="1224" w:type="pct"/>
            <w:vMerge/>
          </w:tcPr>
          <w:p w:rsidR="00C90C70" w:rsidRPr="00E11885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1383" w:type="pct"/>
            <w:shd w:val="clear" w:color="auto" w:fill="auto"/>
            <w:vAlign w:val="center"/>
          </w:tcPr>
          <w:p w:rsidR="00C90C70" w:rsidRPr="00E11885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11885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Устройство резинового покрытия спортивной площадке </w:t>
            </w:r>
          </w:p>
        </w:tc>
        <w:tc>
          <w:tcPr>
            <w:tcW w:w="650" w:type="pct"/>
            <w:vAlign w:val="center"/>
          </w:tcPr>
          <w:p w:rsidR="00C90C70" w:rsidRPr="00E11885" w:rsidRDefault="00C90C70" w:rsidP="00C90C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85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453" w:type="pct"/>
            <w:vAlign w:val="center"/>
          </w:tcPr>
          <w:p w:rsidR="00C90C70" w:rsidRPr="00E11885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1885">
              <w:rPr>
                <w:rFonts w:ascii="Times New Roman" w:hAnsi="Times New Roman"/>
                <w:color w:val="000000"/>
                <w:sz w:val="24"/>
                <w:szCs w:val="24"/>
              </w:rPr>
              <w:t>695</w:t>
            </w:r>
          </w:p>
        </w:tc>
        <w:tc>
          <w:tcPr>
            <w:tcW w:w="1289" w:type="pct"/>
            <w:vMerge w:val="restart"/>
            <w:shd w:val="clear" w:color="auto" w:fill="auto"/>
            <w:vAlign w:val="center"/>
            <w:hideMark/>
          </w:tcPr>
          <w:p w:rsidR="00C90C70" w:rsidRPr="00E11885" w:rsidRDefault="00C90C70" w:rsidP="00EC1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E11885">
              <w:rPr>
                <w:rFonts w:ascii="Times New Roman" w:hAnsi="Times New Roman"/>
                <w:sz w:val="24"/>
                <w:szCs w:val="20"/>
              </w:rPr>
              <w:t>12</w:t>
            </w:r>
            <w:r w:rsidR="00EC1D76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Pr="00E11885">
              <w:rPr>
                <w:rFonts w:ascii="Times New Roman" w:hAnsi="Times New Roman"/>
                <w:sz w:val="24"/>
                <w:szCs w:val="20"/>
              </w:rPr>
              <w:t>646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 000</w:t>
            </w:r>
            <w:r w:rsidRPr="00E11885">
              <w:rPr>
                <w:rFonts w:ascii="Times New Roman" w:hAnsi="Times New Roman"/>
                <w:sz w:val="24"/>
                <w:szCs w:val="20"/>
              </w:rPr>
              <w:t>,4</w:t>
            </w:r>
          </w:p>
        </w:tc>
      </w:tr>
      <w:tr w:rsidR="00C90C70" w:rsidRPr="00E11885" w:rsidTr="00942166">
        <w:trPr>
          <w:trHeight w:val="23"/>
          <w:jc w:val="center"/>
        </w:trPr>
        <w:tc>
          <w:tcPr>
            <w:tcW w:w="1224" w:type="pct"/>
            <w:vMerge/>
          </w:tcPr>
          <w:p w:rsidR="00C90C70" w:rsidRPr="00E11885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1383" w:type="pct"/>
            <w:shd w:val="clear" w:color="auto" w:fill="auto"/>
            <w:vAlign w:val="center"/>
          </w:tcPr>
          <w:p w:rsidR="00C90C70" w:rsidRPr="00E11885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11885">
              <w:rPr>
                <w:rFonts w:ascii="Times New Roman" w:hAnsi="Times New Roman"/>
                <w:color w:val="000000"/>
                <w:sz w:val="24"/>
                <w:szCs w:val="20"/>
              </w:rPr>
              <w:t>Установка нового спортивного ограждения</w:t>
            </w:r>
          </w:p>
        </w:tc>
        <w:tc>
          <w:tcPr>
            <w:tcW w:w="650" w:type="pct"/>
            <w:vAlign w:val="center"/>
          </w:tcPr>
          <w:p w:rsidR="00C90C70" w:rsidRPr="00E11885" w:rsidRDefault="00C90C70" w:rsidP="00C90C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11885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453" w:type="pct"/>
            <w:vAlign w:val="center"/>
          </w:tcPr>
          <w:p w:rsidR="00C90C70" w:rsidRPr="00E11885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188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9" w:type="pct"/>
            <w:vMerge/>
            <w:shd w:val="clear" w:color="auto" w:fill="auto"/>
            <w:vAlign w:val="center"/>
          </w:tcPr>
          <w:p w:rsidR="00C90C70" w:rsidRPr="00E11885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C90C70" w:rsidRPr="00E11885" w:rsidTr="00942166">
        <w:trPr>
          <w:trHeight w:val="23"/>
          <w:jc w:val="center"/>
        </w:trPr>
        <w:tc>
          <w:tcPr>
            <w:tcW w:w="1224" w:type="pct"/>
            <w:vMerge/>
          </w:tcPr>
          <w:p w:rsidR="00C90C70" w:rsidRPr="00E11885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1383" w:type="pct"/>
            <w:shd w:val="clear" w:color="auto" w:fill="auto"/>
            <w:vAlign w:val="center"/>
          </w:tcPr>
          <w:p w:rsidR="00C90C70" w:rsidRPr="00E11885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11885">
              <w:rPr>
                <w:rFonts w:ascii="Times New Roman" w:hAnsi="Times New Roman"/>
                <w:color w:val="000000"/>
                <w:sz w:val="24"/>
                <w:szCs w:val="20"/>
              </w:rPr>
              <w:t>Установка спортивного игрового комплекса</w:t>
            </w:r>
          </w:p>
        </w:tc>
        <w:tc>
          <w:tcPr>
            <w:tcW w:w="650" w:type="pct"/>
            <w:vAlign w:val="center"/>
          </w:tcPr>
          <w:p w:rsidR="00C90C70" w:rsidRPr="00E11885" w:rsidRDefault="00C90C70" w:rsidP="00C90C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85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453" w:type="pct"/>
            <w:vAlign w:val="center"/>
          </w:tcPr>
          <w:p w:rsidR="00C90C70" w:rsidRPr="00E11885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188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9" w:type="pct"/>
            <w:vMerge/>
            <w:shd w:val="clear" w:color="auto" w:fill="auto"/>
            <w:vAlign w:val="center"/>
          </w:tcPr>
          <w:p w:rsidR="00C90C70" w:rsidRPr="00E11885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C90C70" w:rsidRPr="00E11885" w:rsidTr="00942166">
        <w:trPr>
          <w:trHeight w:val="23"/>
          <w:jc w:val="center"/>
        </w:trPr>
        <w:tc>
          <w:tcPr>
            <w:tcW w:w="1224" w:type="pct"/>
            <w:vMerge/>
          </w:tcPr>
          <w:p w:rsidR="00C90C70" w:rsidRPr="00E11885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1383" w:type="pct"/>
            <w:shd w:val="clear" w:color="auto" w:fill="auto"/>
            <w:vAlign w:val="center"/>
          </w:tcPr>
          <w:p w:rsidR="00C90C70" w:rsidRPr="00E11885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11885">
              <w:rPr>
                <w:rFonts w:ascii="Times New Roman" w:hAnsi="Times New Roman"/>
                <w:color w:val="000000"/>
                <w:sz w:val="24"/>
                <w:szCs w:val="20"/>
              </w:rPr>
              <w:t>Установка новых игровых элементов (МАФ)</w:t>
            </w:r>
          </w:p>
        </w:tc>
        <w:tc>
          <w:tcPr>
            <w:tcW w:w="650" w:type="pct"/>
            <w:vAlign w:val="center"/>
          </w:tcPr>
          <w:p w:rsidR="00C90C70" w:rsidRPr="00E11885" w:rsidRDefault="00C90C70" w:rsidP="00C90C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85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453" w:type="pct"/>
            <w:vAlign w:val="center"/>
          </w:tcPr>
          <w:p w:rsidR="00C90C70" w:rsidRPr="00E11885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188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89" w:type="pct"/>
            <w:vMerge/>
            <w:shd w:val="clear" w:color="auto" w:fill="auto"/>
            <w:vAlign w:val="center"/>
            <w:hideMark/>
          </w:tcPr>
          <w:p w:rsidR="00C90C70" w:rsidRPr="00E11885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C90C70" w:rsidRPr="00E11885" w:rsidTr="00942166">
        <w:trPr>
          <w:trHeight w:val="23"/>
          <w:jc w:val="center"/>
        </w:trPr>
        <w:tc>
          <w:tcPr>
            <w:tcW w:w="1224" w:type="pct"/>
            <w:vMerge/>
          </w:tcPr>
          <w:p w:rsidR="00C90C70" w:rsidRPr="00E11885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1383" w:type="pct"/>
            <w:shd w:val="clear" w:color="auto" w:fill="auto"/>
            <w:vAlign w:val="center"/>
          </w:tcPr>
          <w:p w:rsidR="00C90C70" w:rsidRPr="00E11885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11885">
              <w:rPr>
                <w:rFonts w:ascii="Times New Roman" w:hAnsi="Times New Roman"/>
                <w:color w:val="000000"/>
                <w:sz w:val="24"/>
                <w:szCs w:val="20"/>
              </w:rPr>
              <w:t>Замена лавочек и урн</w:t>
            </w:r>
          </w:p>
        </w:tc>
        <w:tc>
          <w:tcPr>
            <w:tcW w:w="650" w:type="pct"/>
            <w:vAlign w:val="center"/>
          </w:tcPr>
          <w:p w:rsidR="00C90C70" w:rsidRPr="00E11885" w:rsidRDefault="00C90C70" w:rsidP="00C90C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85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453" w:type="pct"/>
            <w:vAlign w:val="center"/>
          </w:tcPr>
          <w:p w:rsidR="00C90C70" w:rsidRPr="00E11885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1885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89" w:type="pct"/>
            <w:vMerge/>
            <w:shd w:val="clear" w:color="auto" w:fill="auto"/>
            <w:vAlign w:val="center"/>
            <w:hideMark/>
          </w:tcPr>
          <w:p w:rsidR="00C90C70" w:rsidRPr="00E11885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C90C70" w:rsidRPr="00E11885" w:rsidTr="00942166">
        <w:trPr>
          <w:trHeight w:val="23"/>
          <w:jc w:val="center"/>
        </w:trPr>
        <w:tc>
          <w:tcPr>
            <w:tcW w:w="1224" w:type="pct"/>
            <w:vMerge/>
          </w:tcPr>
          <w:p w:rsidR="00C90C70" w:rsidRPr="00E11885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1383" w:type="pct"/>
            <w:shd w:val="clear" w:color="auto" w:fill="auto"/>
            <w:vAlign w:val="center"/>
          </w:tcPr>
          <w:p w:rsidR="00C90C70" w:rsidRPr="00E11885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11885">
              <w:rPr>
                <w:rFonts w:ascii="Times New Roman" w:hAnsi="Times New Roman"/>
                <w:color w:val="000000"/>
                <w:sz w:val="24"/>
                <w:szCs w:val="20"/>
              </w:rPr>
              <w:t>Ремонт асфальтобетонного покрытия</w:t>
            </w:r>
          </w:p>
        </w:tc>
        <w:tc>
          <w:tcPr>
            <w:tcW w:w="650" w:type="pct"/>
            <w:vAlign w:val="center"/>
          </w:tcPr>
          <w:p w:rsidR="00C90C70" w:rsidRPr="00E11885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1885">
              <w:rPr>
                <w:rFonts w:ascii="Times New Roman" w:hAnsi="Times New Roman"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453" w:type="pct"/>
            <w:vAlign w:val="center"/>
          </w:tcPr>
          <w:p w:rsidR="00C90C70" w:rsidRPr="00E11885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1885">
              <w:rPr>
                <w:rFonts w:ascii="Times New Roman" w:hAnsi="Times New Roman"/>
                <w:color w:val="000000"/>
                <w:sz w:val="24"/>
                <w:szCs w:val="24"/>
              </w:rPr>
              <w:t>2860</w:t>
            </w:r>
          </w:p>
        </w:tc>
        <w:tc>
          <w:tcPr>
            <w:tcW w:w="1289" w:type="pct"/>
            <w:vMerge/>
            <w:shd w:val="clear" w:color="auto" w:fill="auto"/>
            <w:vAlign w:val="center"/>
            <w:hideMark/>
          </w:tcPr>
          <w:p w:rsidR="00C90C70" w:rsidRPr="00E11885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C90C70" w:rsidRPr="00E11885" w:rsidTr="00942166">
        <w:trPr>
          <w:trHeight w:val="23"/>
          <w:jc w:val="center"/>
        </w:trPr>
        <w:tc>
          <w:tcPr>
            <w:tcW w:w="1224" w:type="pct"/>
            <w:vMerge/>
          </w:tcPr>
          <w:p w:rsidR="00C90C70" w:rsidRPr="00E11885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1383" w:type="pct"/>
            <w:shd w:val="clear" w:color="auto" w:fill="auto"/>
            <w:vAlign w:val="center"/>
          </w:tcPr>
          <w:p w:rsidR="00C90C70" w:rsidRPr="00E11885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11885">
              <w:rPr>
                <w:rFonts w:ascii="Times New Roman" w:hAnsi="Times New Roman"/>
                <w:color w:val="000000"/>
                <w:sz w:val="24"/>
                <w:szCs w:val="20"/>
              </w:rPr>
              <w:t>Ремонт газонов</w:t>
            </w:r>
          </w:p>
        </w:tc>
        <w:tc>
          <w:tcPr>
            <w:tcW w:w="650" w:type="pct"/>
            <w:vAlign w:val="center"/>
          </w:tcPr>
          <w:p w:rsidR="00C90C70" w:rsidRPr="00E11885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1885">
              <w:rPr>
                <w:rFonts w:ascii="Times New Roman" w:hAnsi="Times New Roman"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453" w:type="pct"/>
            <w:vAlign w:val="center"/>
          </w:tcPr>
          <w:p w:rsidR="00C90C70" w:rsidRPr="00E11885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1885">
              <w:rPr>
                <w:rFonts w:ascii="Times New Roman" w:hAnsi="Times New Roman"/>
                <w:color w:val="000000"/>
                <w:sz w:val="24"/>
                <w:szCs w:val="24"/>
              </w:rPr>
              <w:t>3500</w:t>
            </w:r>
          </w:p>
        </w:tc>
        <w:tc>
          <w:tcPr>
            <w:tcW w:w="1289" w:type="pct"/>
            <w:vMerge/>
            <w:shd w:val="clear" w:color="auto" w:fill="auto"/>
            <w:vAlign w:val="center"/>
            <w:hideMark/>
          </w:tcPr>
          <w:p w:rsidR="00C90C70" w:rsidRPr="00E11885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C90C70" w:rsidRPr="00E11885" w:rsidTr="00942166">
        <w:trPr>
          <w:trHeight w:val="23"/>
          <w:jc w:val="center"/>
        </w:trPr>
        <w:tc>
          <w:tcPr>
            <w:tcW w:w="1224" w:type="pct"/>
            <w:vMerge/>
          </w:tcPr>
          <w:p w:rsidR="00C90C70" w:rsidRPr="00E11885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1383" w:type="pct"/>
            <w:shd w:val="clear" w:color="auto" w:fill="auto"/>
            <w:vAlign w:val="center"/>
          </w:tcPr>
          <w:p w:rsidR="00C90C70" w:rsidRPr="00E11885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11885">
              <w:rPr>
                <w:rFonts w:ascii="Times New Roman" w:hAnsi="Times New Roman"/>
                <w:color w:val="000000"/>
                <w:sz w:val="24"/>
                <w:szCs w:val="20"/>
              </w:rPr>
              <w:t>устройство/замена бортового камня</w:t>
            </w:r>
          </w:p>
        </w:tc>
        <w:tc>
          <w:tcPr>
            <w:tcW w:w="650" w:type="pct"/>
            <w:vAlign w:val="center"/>
          </w:tcPr>
          <w:p w:rsidR="00C90C70" w:rsidRPr="00E11885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11885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gramStart"/>
            <w:r w:rsidRPr="00E11885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453" w:type="pct"/>
            <w:vAlign w:val="center"/>
          </w:tcPr>
          <w:p w:rsidR="00C90C70" w:rsidRPr="00E11885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1885">
              <w:rPr>
                <w:rFonts w:ascii="Times New Roman" w:hAnsi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1289" w:type="pct"/>
            <w:vMerge/>
            <w:shd w:val="clear" w:color="auto" w:fill="auto"/>
            <w:vAlign w:val="center"/>
          </w:tcPr>
          <w:p w:rsidR="00C90C70" w:rsidRPr="00E11885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C90C70" w:rsidRPr="00E11885" w:rsidTr="00942166">
        <w:trPr>
          <w:trHeight w:val="830"/>
          <w:jc w:val="center"/>
        </w:trPr>
        <w:tc>
          <w:tcPr>
            <w:tcW w:w="1224" w:type="pct"/>
            <w:vMerge/>
          </w:tcPr>
          <w:p w:rsidR="00C90C70" w:rsidRPr="00E11885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1383" w:type="pct"/>
            <w:shd w:val="clear" w:color="auto" w:fill="auto"/>
            <w:vAlign w:val="center"/>
          </w:tcPr>
          <w:p w:rsidR="00C90C70" w:rsidRPr="00E11885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11885">
              <w:rPr>
                <w:rFonts w:ascii="Times New Roman" w:hAnsi="Times New Roman"/>
                <w:color w:val="000000"/>
                <w:sz w:val="24"/>
                <w:szCs w:val="20"/>
              </w:rPr>
              <w:t>устройство/замена  садового бортового камня</w:t>
            </w:r>
          </w:p>
        </w:tc>
        <w:tc>
          <w:tcPr>
            <w:tcW w:w="650" w:type="pct"/>
            <w:vAlign w:val="center"/>
          </w:tcPr>
          <w:p w:rsidR="00C90C70" w:rsidRPr="00E11885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11885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gramStart"/>
            <w:r w:rsidRPr="00E11885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453" w:type="pct"/>
            <w:vAlign w:val="center"/>
          </w:tcPr>
          <w:p w:rsidR="00C90C70" w:rsidRPr="00E11885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1885">
              <w:rPr>
                <w:rFonts w:ascii="Times New Roman" w:hAnsi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289" w:type="pct"/>
            <w:vMerge/>
            <w:shd w:val="clear" w:color="auto" w:fill="auto"/>
            <w:vAlign w:val="center"/>
          </w:tcPr>
          <w:p w:rsidR="00C90C70" w:rsidRPr="00E11885" w:rsidRDefault="00C90C70" w:rsidP="00C90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C90C70" w:rsidRPr="00E11885" w:rsidTr="00942166">
        <w:trPr>
          <w:trHeight w:val="23"/>
          <w:jc w:val="center"/>
        </w:trPr>
        <w:tc>
          <w:tcPr>
            <w:tcW w:w="5000" w:type="pct"/>
            <w:gridSpan w:val="5"/>
          </w:tcPr>
          <w:p w:rsidR="00C90C70" w:rsidRPr="008773AB" w:rsidRDefault="00C90C70" w:rsidP="00C90C70">
            <w:pPr>
              <w:rPr>
                <w:rFonts w:ascii="Times New Roman" w:hAnsi="Times New Roman"/>
                <w:b/>
                <w:sz w:val="24"/>
                <w:szCs w:val="20"/>
              </w:rPr>
            </w:pPr>
            <w:r w:rsidRPr="008773AB">
              <w:rPr>
                <w:rFonts w:ascii="Times New Roman" w:hAnsi="Times New Roman"/>
                <w:b/>
                <w:sz w:val="24"/>
                <w:szCs w:val="20"/>
              </w:rPr>
              <w:t>Итого по объекту</w:t>
            </w:r>
            <w:r w:rsidR="00EC1D76"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8773AB">
              <w:rPr>
                <w:rFonts w:ascii="Times New Roman" w:hAnsi="Times New Roman"/>
                <w:b/>
                <w:sz w:val="24"/>
                <w:szCs w:val="20"/>
              </w:rPr>
              <w:t>12</w:t>
            </w:r>
            <w:r w:rsidR="00EC1D76"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8773AB">
              <w:rPr>
                <w:rFonts w:ascii="Times New Roman" w:hAnsi="Times New Roman"/>
                <w:b/>
                <w:sz w:val="24"/>
                <w:szCs w:val="20"/>
              </w:rPr>
              <w:t>646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000</w:t>
            </w:r>
            <w:r w:rsidRPr="008773AB">
              <w:rPr>
                <w:rFonts w:ascii="Times New Roman" w:hAnsi="Times New Roman"/>
                <w:b/>
                <w:sz w:val="24"/>
                <w:szCs w:val="20"/>
              </w:rPr>
              <w:t>,4</w:t>
            </w:r>
          </w:p>
        </w:tc>
      </w:tr>
      <w:tr w:rsidR="00C90C70" w:rsidRPr="00E11885" w:rsidTr="00942166">
        <w:trPr>
          <w:trHeight w:val="23"/>
          <w:jc w:val="center"/>
        </w:trPr>
        <w:tc>
          <w:tcPr>
            <w:tcW w:w="5000" w:type="pct"/>
            <w:gridSpan w:val="5"/>
          </w:tcPr>
          <w:p w:rsidR="00C90C70" w:rsidRPr="008773AB" w:rsidRDefault="00C90C70" w:rsidP="00C90C70">
            <w:pPr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Итого                                                                                                                                         25</w:t>
            </w:r>
            <w:r w:rsidR="00EC1D76"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375 000,4</w:t>
            </w:r>
          </w:p>
        </w:tc>
      </w:tr>
    </w:tbl>
    <w:p w:rsidR="00C90C70" w:rsidRPr="00E11885" w:rsidRDefault="00C90C70" w:rsidP="00C90C70">
      <w:pPr>
        <w:spacing w:after="160" w:line="259" w:lineRule="auto"/>
        <w:rPr>
          <w:rFonts w:ascii="Times New Roman" w:hAnsi="Times New Roman"/>
        </w:rPr>
      </w:pPr>
    </w:p>
    <w:p w:rsidR="00C90C70" w:rsidRDefault="00C90C70" w:rsidP="00C90C70">
      <w:pPr>
        <w:contextualSpacing/>
        <w:rPr>
          <w:rFonts w:ascii="Times New Roman" w:hAnsi="Times New Roman"/>
          <w:i/>
          <w:sz w:val="28"/>
          <w:szCs w:val="28"/>
        </w:rPr>
      </w:pPr>
    </w:p>
    <w:p w:rsidR="004E490D" w:rsidRDefault="004E490D" w:rsidP="008C2E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4E490D" w:rsidSect="000D6D0D">
      <w:pgSz w:w="16838" w:h="11906" w:orient="landscape"/>
      <w:pgMar w:top="426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41BB3"/>
    <w:rsid w:val="00041BB3"/>
    <w:rsid w:val="000A2329"/>
    <w:rsid w:val="000D6D0D"/>
    <w:rsid w:val="000D7BA9"/>
    <w:rsid w:val="000F77FD"/>
    <w:rsid w:val="00164BD3"/>
    <w:rsid w:val="00173D04"/>
    <w:rsid w:val="001A381A"/>
    <w:rsid w:val="001B7A34"/>
    <w:rsid w:val="001D6922"/>
    <w:rsid w:val="00235B45"/>
    <w:rsid w:val="00291C14"/>
    <w:rsid w:val="002A5600"/>
    <w:rsid w:val="00347D1D"/>
    <w:rsid w:val="003966D5"/>
    <w:rsid w:val="003A38B9"/>
    <w:rsid w:val="00432325"/>
    <w:rsid w:val="00466CEA"/>
    <w:rsid w:val="004D74B7"/>
    <w:rsid w:val="004E490D"/>
    <w:rsid w:val="00543F50"/>
    <w:rsid w:val="00545C64"/>
    <w:rsid w:val="00567D3E"/>
    <w:rsid w:val="00570C30"/>
    <w:rsid w:val="005D0DAD"/>
    <w:rsid w:val="005D6233"/>
    <w:rsid w:val="006A6DE0"/>
    <w:rsid w:val="006B03F4"/>
    <w:rsid w:val="006E0F03"/>
    <w:rsid w:val="006E2FF2"/>
    <w:rsid w:val="00702138"/>
    <w:rsid w:val="00713759"/>
    <w:rsid w:val="00734138"/>
    <w:rsid w:val="00785B9F"/>
    <w:rsid w:val="00793914"/>
    <w:rsid w:val="007B7F2F"/>
    <w:rsid w:val="007F6DEA"/>
    <w:rsid w:val="00877BD0"/>
    <w:rsid w:val="008C2E5C"/>
    <w:rsid w:val="008F6F7F"/>
    <w:rsid w:val="00944CE5"/>
    <w:rsid w:val="009970BA"/>
    <w:rsid w:val="009E6CF2"/>
    <w:rsid w:val="00AB1CC6"/>
    <w:rsid w:val="00B10E88"/>
    <w:rsid w:val="00B4107F"/>
    <w:rsid w:val="00BE592E"/>
    <w:rsid w:val="00C237F0"/>
    <w:rsid w:val="00C90C70"/>
    <w:rsid w:val="00C948A4"/>
    <w:rsid w:val="00CE3732"/>
    <w:rsid w:val="00CF2789"/>
    <w:rsid w:val="00D03403"/>
    <w:rsid w:val="00D20BB5"/>
    <w:rsid w:val="00D40D2C"/>
    <w:rsid w:val="00D41D89"/>
    <w:rsid w:val="00D42653"/>
    <w:rsid w:val="00E2418B"/>
    <w:rsid w:val="00E40F1A"/>
    <w:rsid w:val="00E76B8C"/>
    <w:rsid w:val="00E83016"/>
    <w:rsid w:val="00EC1D76"/>
    <w:rsid w:val="00FA3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914"/>
  </w:style>
  <w:style w:type="paragraph" w:styleId="1">
    <w:name w:val="heading 1"/>
    <w:basedOn w:val="a"/>
    <w:next w:val="a"/>
    <w:link w:val="10"/>
    <w:uiPriority w:val="9"/>
    <w:qFormat/>
    <w:rsid w:val="00291C1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291C14"/>
    <w:pPr>
      <w:keepNext/>
      <w:outlineLvl w:val="2"/>
    </w:pPr>
    <w:rPr>
      <w:rFonts w:ascii="Times New Roman" w:hAnsi="Times New Roman" w:cs="Times New Roman"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41B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 Indent"/>
    <w:basedOn w:val="a"/>
    <w:link w:val="a4"/>
    <w:unhideWhenUsed/>
    <w:rsid w:val="005D623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5D6233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291C14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291C14"/>
    <w:rPr>
      <w:rFonts w:ascii="Times New Roman" w:hAnsi="Times New Roman" w:cs="Times New Roman"/>
      <w:i/>
      <w:sz w:val="24"/>
    </w:rPr>
  </w:style>
  <w:style w:type="character" w:styleId="a5">
    <w:name w:val="Hyperlink"/>
    <w:basedOn w:val="a0"/>
    <w:uiPriority w:val="99"/>
    <w:semiHidden/>
    <w:unhideWhenUsed/>
    <w:rsid w:val="008C2E5C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8C2E5C"/>
    <w:rPr>
      <w:color w:val="800080"/>
      <w:u w:val="single"/>
    </w:rPr>
  </w:style>
  <w:style w:type="paragraph" w:customStyle="1" w:styleId="xl65">
    <w:name w:val="xl65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C2E5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C2E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C2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C2E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C2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C2E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8C2E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8C2E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C2E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C2E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6">
    <w:name w:val="xl86"/>
    <w:basedOn w:val="a"/>
    <w:rsid w:val="008C2E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7">
    <w:name w:val="xl87"/>
    <w:basedOn w:val="a"/>
    <w:rsid w:val="008C2E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8">
    <w:name w:val="xl88"/>
    <w:basedOn w:val="a"/>
    <w:rsid w:val="008C2E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">
    <w:name w:val="xl89"/>
    <w:basedOn w:val="a"/>
    <w:rsid w:val="008C2E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0">
    <w:name w:val="xl90"/>
    <w:basedOn w:val="a"/>
    <w:rsid w:val="008C2E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C2E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C2E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C2E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4">
    <w:name w:val="xl94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8C2E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8C2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7">
    <w:name w:val="Table Grid"/>
    <w:basedOn w:val="a1"/>
    <w:uiPriority w:val="59"/>
    <w:rsid w:val="008C2E5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1gif">
    <w:name w:val="msonormalbullet1.gif"/>
    <w:basedOn w:val="a"/>
    <w:rsid w:val="004E49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4E49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7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8DB2F-28C8-4B99-A617-2A6AEA238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50</cp:revision>
  <cp:lastPrinted>2018-12-21T12:29:00Z</cp:lastPrinted>
  <dcterms:created xsi:type="dcterms:W3CDTF">2017-12-12T10:16:00Z</dcterms:created>
  <dcterms:modified xsi:type="dcterms:W3CDTF">2020-01-29T08:04:00Z</dcterms:modified>
</cp:coreProperties>
</file>