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СОВЕТ ДЕПУТАТОВ</w:t>
      </w: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МУНИЦИПАЛЬНОГО ОКРУГА СОКОЛИНАЯ ГОРА</w:t>
      </w: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В ГОРОДЕ МОСКВЕ</w:t>
      </w: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9871D3" w:rsidRPr="005F16AA" w:rsidRDefault="009871D3" w:rsidP="009871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871D3" w:rsidRPr="005F16AA" w:rsidRDefault="00087C0E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19.03.2019 № 19/5</w:t>
      </w:r>
    </w:p>
    <w:p w:rsidR="00EA4C36" w:rsidRPr="005F16AA" w:rsidRDefault="00EA4C36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871D3" w:rsidRPr="005F16AA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О с</w:t>
      </w:r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огласовании проекта изменения </w:t>
      </w:r>
    </w:p>
    <w:p w:rsidR="009871D3" w:rsidRPr="005F16AA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схемы размещения </w:t>
      </w:r>
      <w:proofErr w:type="gramStart"/>
      <w:r w:rsidRPr="005F16AA">
        <w:rPr>
          <w:rFonts w:ascii="Times New Roman" w:hAnsi="Times New Roman" w:cs="Times New Roman"/>
          <w:b/>
          <w:bCs/>
          <w:sz w:val="26"/>
          <w:szCs w:val="26"/>
        </w:rPr>
        <w:t>нестационарных</w:t>
      </w:r>
      <w:proofErr w:type="gramEnd"/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9871D3" w:rsidRPr="005F16AA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торговых объектов </w:t>
      </w:r>
      <w:r w:rsidR="00D7188A">
        <w:rPr>
          <w:rFonts w:ascii="Times New Roman" w:hAnsi="Times New Roman" w:cs="Times New Roman"/>
          <w:b/>
          <w:bCs/>
          <w:sz w:val="26"/>
          <w:szCs w:val="26"/>
        </w:rPr>
        <w:t>в части исключения</w:t>
      </w:r>
    </w:p>
    <w:p w:rsidR="009871D3" w:rsidRPr="009871D3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71D3" w:rsidRDefault="009871D3" w:rsidP="009871D3">
      <w:pPr>
        <w:pStyle w:val="a3"/>
        <w:ind w:firstLine="697"/>
        <w:rPr>
          <w:b/>
          <w:sz w:val="26"/>
          <w:szCs w:val="26"/>
        </w:rPr>
      </w:pPr>
      <w:r>
        <w:rPr>
          <w:sz w:val="26"/>
          <w:szCs w:val="26"/>
        </w:rPr>
        <w:t>В соответствии с пунктом 1 части 5 статьи 1 Закона города Москвы от 11 июля 2012 года № 39 «О наделении органов местного самоуправления муниципальных округов в городе Москве отдельными полномочиями города Москвы»</w:t>
      </w:r>
      <w:proofErr w:type="gramStart"/>
      <w:r>
        <w:rPr>
          <w:sz w:val="26"/>
          <w:szCs w:val="26"/>
        </w:rPr>
        <w:t>,п</w:t>
      </w:r>
      <w:proofErr w:type="gramEnd"/>
      <w:r>
        <w:rPr>
          <w:sz w:val="26"/>
          <w:szCs w:val="26"/>
        </w:rPr>
        <w:t xml:space="preserve">остановлением Правительства Москвы от 3 февраля 2011 года № 26-ПП «О размещении нестационарных торговых объектов, расположенных в городе Москве на земельных участках, в зданиях, строениях и сооружениях, находящихся в государственной собственности» и на основании обращения Департамента средств массовой информации и рекламы города Москвы от </w:t>
      </w:r>
      <w:r w:rsidR="00002DD4">
        <w:rPr>
          <w:sz w:val="26"/>
          <w:szCs w:val="26"/>
        </w:rPr>
        <w:t>12</w:t>
      </w:r>
      <w:r w:rsidR="00BB7CA4">
        <w:rPr>
          <w:sz w:val="26"/>
          <w:szCs w:val="26"/>
        </w:rPr>
        <w:t>.0</w:t>
      </w:r>
      <w:r w:rsidR="00002DD4">
        <w:rPr>
          <w:sz w:val="26"/>
          <w:szCs w:val="26"/>
        </w:rPr>
        <w:t>3</w:t>
      </w:r>
      <w:r w:rsidR="00BB7CA4">
        <w:rPr>
          <w:sz w:val="26"/>
          <w:szCs w:val="26"/>
        </w:rPr>
        <w:t>.2019</w:t>
      </w:r>
      <w:r>
        <w:rPr>
          <w:sz w:val="26"/>
          <w:szCs w:val="26"/>
        </w:rPr>
        <w:t xml:space="preserve"> г.  № </w:t>
      </w:r>
      <w:r w:rsidR="00002DD4">
        <w:rPr>
          <w:sz w:val="26"/>
          <w:szCs w:val="26"/>
        </w:rPr>
        <w:t>02-25-192</w:t>
      </w:r>
      <w:r w:rsidR="00BB7CA4">
        <w:rPr>
          <w:sz w:val="26"/>
          <w:szCs w:val="26"/>
        </w:rPr>
        <w:t xml:space="preserve">/19, </w:t>
      </w:r>
      <w:r>
        <w:rPr>
          <w:sz w:val="26"/>
          <w:szCs w:val="26"/>
        </w:rPr>
        <w:t xml:space="preserve">  </w:t>
      </w:r>
      <w:r>
        <w:rPr>
          <w:b/>
          <w:sz w:val="26"/>
          <w:szCs w:val="26"/>
        </w:rPr>
        <w:t>Совет депутатов решил:</w:t>
      </w:r>
    </w:p>
    <w:p w:rsidR="009871D3" w:rsidRDefault="009871D3" w:rsidP="009871D3">
      <w:pPr>
        <w:pStyle w:val="a3"/>
        <w:ind w:firstLine="697"/>
        <w:rPr>
          <w:sz w:val="26"/>
          <w:szCs w:val="26"/>
        </w:rPr>
      </w:pPr>
    </w:p>
    <w:p w:rsidR="009871D3" w:rsidRDefault="009871D3" w:rsidP="009871D3">
      <w:pPr>
        <w:pStyle w:val="a3"/>
        <w:ind w:firstLine="700"/>
        <w:rPr>
          <w:iCs/>
          <w:sz w:val="26"/>
          <w:szCs w:val="26"/>
        </w:rPr>
      </w:pPr>
      <w:r>
        <w:rPr>
          <w:sz w:val="26"/>
          <w:szCs w:val="26"/>
        </w:rPr>
        <w:t>1. Согласовать проект изменения схемы</w:t>
      </w:r>
      <w:r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 xml:space="preserve">размещения нестационарных торговых объектов, в части  </w:t>
      </w:r>
      <w:r w:rsidR="00BB7CA4">
        <w:rPr>
          <w:sz w:val="26"/>
          <w:szCs w:val="26"/>
        </w:rPr>
        <w:t>ис</w:t>
      </w:r>
      <w:r w:rsidR="000859D0">
        <w:rPr>
          <w:sz w:val="26"/>
          <w:szCs w:val="26"/>
        </w:rPr>
        <w:t xml:space="preserve">ключения адреса </w:t>
      </w:r>
      <w:r w:rsidR="00BB7CA4">
        <w:rPr>
          <w:sz w:val="26"/>
          <w:szCs w:val="26"/>
        </w:rPr>
        <w:t>из</w:t>
      </w:r>
      <w:r>
        <w:rPr>
          <w:sz w:val="26"/>
          <w:szCs w:val="26"/>
        </w:rPr>
        <w:t xml:space="preserve"> схем</w:t>
      </w:r>
      <w:r w:rsidR="00BB7CA4">
        <w:rPr>
          <w:sz w:val="26"/>
          <w:szCs w:val="26"/>
        </w:rPr>
        <w:t>ы</w:t>
      </w:r>
      <w:r w:rsidR="000859D0">
        <w:rPr>
          <w:sz w:val="26"/>
          <w:szCs w:val="26"/>
        </w:rPr>
        <w:t xml:space="preserve"> размещения</w:t>
      </w:r>
      <w:r>
        <w:rPr>
          <w:sz w:val="26"/>
          <w:szCs w:val="26"/>
        </w:rPr>
        <w:t xml:space="preserve"> нестационарн</w:t>
      </w:r>
      <w:r w:rsidR="000859D0">
        <w:rPr>
          <w:sz w:val="26"/>
          <w:szCs w:val="26"/>
        </w:rPr>
        <w:t xml:space="preserve">ых торговых </w:t>
      </w:r>
      <w:r>
        <w:rPr>
          <w:sz w:val="26"/>
          <w:szCs w:val="26"/>
        </w:rPr>
        <w:t xml:space="preserve"> объект</w:t>
      </w:r>
      <w:r w:rsidR="000859D0">
        <w:rPr>
          <w:sz w:val="26"/>
          <w:szCs w:val="26"/>
        </w:rPr>
        <w:t>ов</w:t>
      </w:r>
      <w:r>
        <w:rPr>
          <w:sz w:val="26"/>
          <w:szCs w:val="26"/>
        </w:rPr>
        <w:t xml:space="preserve"> </w:t>
      </w:r>
      <w:r w:rsidR="00EA4C36">
        <w:rPr>
          <w:sz w:val="26"/>
          <w:szCs w:val="26"/>
        </w:rPr>
        <w:t>со специализацией</w:t>
      </w:r>
      <w:r>
        <w:rPr>
          <w:sz w:val="26"/>
          <w:szCs w:val="26"/>
        </w:rPr>
        <w:t xml:space="preserve">  "Печать" (приложение).</w:t>
      </w:r>
    </w:p>
    <w:p w:rsidR="009871D3" w:rsidRDefault="009871D3" w:rsidP="009871D3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>2. Направить настоящее решение в Департамент территориальных органов исполнительной власти города Москвы, префектуру Восточного административного округа города Москвы, управу района Соколиная гора города Москвы.</w:t>
      </w:r>
    </w:p>
    <w:p w:rsidR="009871D3" w:rsidRDefault="009871D3" w:rsidP="009871D3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r w:rsidR="000859D0">
        <w:rPr>
          <w:sz w:val="26"/>
          <w:szCs w:val="26"/>
          <w:lang w:val="en-US"/>
        </w:rPr>
        <w:t>www</w:t>
      </w:r>
      <w:r w:rsidR="000859D0" w:rsidRPr="000859D0"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mosg</w:t>
      </w:r>
      <w:proofErr w:type="spellEnd"/>
      <w:r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ru</w:t>
      </w:r>
      <w:proofErr w:type="spellEnd"/>
      <w:r>
        <w:rPr>
          <w:sz w:val="26"/>
          <w:szCs w:val="26"/>
        </w:rPr>
        <w:t>.</w:t>
      </w:r>
    </w:p>
    <w:p w:rsidR="009871D3" w:rsidRPr="00E5447F" w:rsidRDefault="009871D3" w:rsidP="009871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ab/>
      </w:r>
      <w:r w:rsidRPr="00E5447F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Pr="00E5447F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E5447F">
        <w:rPr>
          <w:rFonts w:ascii="Times New Roman" w:hAnsi="Times New Roman" w:cs="Times New Roman"/>
          <w:sz w:val="26"/>
          <w:szCs w:val="26"/>
        </w:rPr>
        <w:t xml:space="preserve"> выполнением настоящего решения возложить на главу муниципального округа Соколиная гора Н.А.Прохорова</w:t>
      </w: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871D3" w:rsidRPr="009871D3" w:rsidRDefault="009871D3" w:rsidP="009871D3">
      <w:pPr>
        <w:spacing w:after="0" w:line="240" w:lineRule="auto"/>
        <w:rPr>
          <w:b/>
          <w:sz w:val="28"/>
          <w:szCs w:val="28"/>
        </w:rPr>
      </w:pPr>
    </w:p>
    <w:p w:rsidR="009871D3" w:rsidRPr="009871D3" w:rsidRDefault="009871D3" w:rsidP="009871D3">
      <w:pPr>
        <w:spacing w:after="0" w:line="240" w:lineRule="auto"/>
        <w:rPr>
          <w:b/>
          <w:sz w:val="28"/>
          <w:szCs w:val="28"/>
        </w:rPr>
      </w:pP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5447F">
        <w:rPr>
          <w:rFonts w:ascii="Times New Roman" w:hAnsi="Times New Roman" w:cs="Times New Roman"/>
          <w:b/>
          <w:sz w:val="26"/>
          <w:szCs w:val="26"/>
        </w:rPr>
        <w:t xml:space="preserve">Глава муниципального округа </w:t>
      </w: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5447F">
        <w:rPr>
          <w:rFonts w:ascii="Times New Roman" w:hAnsi="Times New Roman" w:cs="Times New Roman"/>
          <w:b/>
          <w:sz w:val="26"/>
          <w:szCs w:val="26"/>
        </w:rPr>
        <w:t xml:space="preserve">Соколиная гора                                                                         Н.А.Прохоров </w:t>
      </w: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871D3" w:rsidRPr="009871D3" w:rsidRDefault="009871D3" w:rsidP="009871D3">
      <w:pPr>
        <w:rPr>
          <w:rFonts w:ascii="Times New Roman" w:hAnsi="Times New Roman" w:cs="Times New Roman"/>
          <w:b/>
          <w:sz w:val="28"/>
          <w:szCs w:val="28"/>
        </w:rPr>
      </w:pPr>
    </w:p>
    <w:p w:rsidR="009871D3" w:rsidRDefault="009871D3" w:rsidP="009871D3">
      <w:pPr>
        <w:ind w:firstLine="5387"/>
        <w:rPr>
          <w:sz w:val="24"/>
          <w:szCs w:val="24"/>
        </w:rPr>
      </w:pPr>
      <w:r>
        <w:t xml:space="preserve">   </w:t>
      </w:r>
    </w:p>
    <w:p w:rsidR="009871D3" w:rsidRDefault="009871D3" w:rsidP="009871D3">
      <w:pPr>
        <w:ind w:firstLine="5387"/>
      </w:pPr>
    </w:p>
    <w:p w:rsidR="009871D3" w:rsidRDefault="009871D3" w:rsidP="009871D3">
      <w:pPr>
        <w:ind w:firstLine="5387"/>
      </w:pPr>
    </w:p>
    <w:p w:rsidR="009871D3" w:rsidRPr="009871D3" w:rsidRDefault="009871D3" w:rsidP="009871D3">
      <w:pPr>
        <w:spacing w:after="0" w:line="240" w:lineRule="auto"/>
        <w:ind w:firstLine="5387"/>
        <w:rPr>
          <w:rFonts w:ascii="Times New Roman" w:hAnsi="Times New Roman" w:cs="Times New Roman"/>
        </w:rPr>
      </w:pPr>
      <w:r w:rsidRPr="009871D3">
        <w:rPr>
          <w:rFonts w:ascii="Times New Roman" w:hAnsi="Times New Roman" w:cs="Times New Roman"/>
        </w:rPr>
        <w:t xml:space="preserve">  </w:t>
      </w:r>
    </w:p>
    <w:p w:rsidR="009871D3" w:rsidRPr="009871D3" w:rsidRDefault="0006592D" w:rsidP="0006592D">
      <w:pPr>
        <w:pStyle w:val="msonormalbullet2gif"/>
        <w:spacing w:before="0" w:beforeAutospacing="0" w:after="0" w:afterAutospacing="0"/>
        <w:ind w:left="4956" w:right="-710"/>
        <w:contextualSpacing/>
      </w:pPr>
      <w:r>
        <w:lastRenderedPageBreak/>
        <w:t xml:space="preserve">                                                                                        Приложение </w:t>
      </w:r>
      <w:r w:rsidR="009871D3" w:rsidRPr="009871D3">
        <w:t xml:space="preserve">к решению Совета депутатов </w:t>
      </w:r>
      <w:r>
        <w:t xml:space="preserve">                    </w:t>
      </w:r>
      <w:r w:rsidR="009871D3" w:rsidRPr="009871D3">
        <w:t xml:space="preserve">муниципального округа Соколиная гора </w:t>
      </w:r>
    </w:p>
    <w:p w:rsidR="009871D3" w:rsidRPr="000859D0" w:rsidRDefault="0006592D" w:rsidP="0006592D">
      <w:pPr>
        <w:pStyle w:val="msonormalbullet2gif"/>
        <w:spacing w:before="0" w:beforeAutospacing="0" w:after="0" w:afterAutospacing="0"/>
        <w:ind w:right="-849"/>
        <w:contextualSpacing/>
      </w:pPr>
      <w:r>
        <w:t xml:space="preserve">                                                                                   </w:t>
      </w:r>
      <w:r w:rsidR="009871D3" w:rsidRPr="009871D3">
        <w:t xml:space="preserve">от  </w:t>
      </w:r>
      <w:r w:rsidR="007754C0">
        <w:t>19.0</w:t>
      </w:r>
      <w:r w:rsidR="00ED36FB">
        <w:t>3</w:t>
      </w:r>
      <w:r w:rsidR="007754C0">
        <w:t>.2019</w:t>
      </w:r>
      <w:r w:rsidR="000859D0">
        <w:t xml:space="preserve">г. № </w:t>
      </w:r>
      <w:r w:rsidR="00FB57D5">
        <w:t>19/5</w:t>
      </w:r>
    </w:p>
    <w:p w:rsidR="009871D3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C752E" w:rsidRDefault="007C752E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C752E" w:rsidRPr="005F16AA" w:rsidRDefault="007C752E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 xml:space="preserve">Проект внесения изменений в схему размещения </w:t>
      </w:r>
      <w:r w:rsidR="000859D0">
        <w:rPr>
          <w:rFonts w:ascii="Times New Roman" w:hAnsi="Times New Roman" w:cs="Times New Roman"/>
          <w:b/>
          <w:sz w:val="26"/>
          <w:szCs w:val="26"/>
        </w:rPr>
        <w:t xml:space="preserve">нового </w:t>
      </w:r>
      <w:r w:rsidRPr="005F16AA">
        <w:rPr>
          <w:rFonts w:ascii="Times New Roman" w:hAnsi="Times New Roman" w:cs="Times New Roman"/>
          <w:b/>
          <w:sz w:val="26"/>
          <w:szCs w:val="26"/>
        </w:rPr>
        <w:t>нестационарных торгов</w:t>
      </w:r>
      <w:r w:rsidR="000859D0">
        <w:rPr>
          <w:rFonts w:ascii="Times New Roman" w:hAnsi="Times New Roman" w:cs="Times New Roman"/>
          <w:b/>
          <w:sz w:val="26"/>
          <w:szCs w:val="26"/>
        </w:rPr>
        <w:t xml:space="preserve">ого </w:t>
      </w:r>
      <w:r w:rsidRPr="005F16AA">
        <w:rPr>
          <w:rFonts w:ascii="Times New Roman" w:hAnsi="Times New Roman" w:cs="Times New Roman"/>
          <w:b/>
          <w:sz w:val="26"/>
          <w:szCs w:val="26"/>
        </w:rPr>
        <w:t xml:space="preserve"> объект</w:t>
      </w:r>
      <w:r w:rsidR="000859D0">
        <w:rPr>
          <w:rFonts w:ascii="Times New Roman" w:hAnsi="Times New Roman" w:cs="Times New Roman"/>
          <w:b/>
          <w:sz w:val="26"/>
          <w:szCs w:val="26"/>
        </w:rPr>
        <w:t>а</w:t>
      </w:r>
      <w:r w:rsidR="00BB7CA4">
        <w:rPr>
          <w:rFonts w:ascii="Times New Roman" w:hAnsi="Times New Roman" w:cs="Times New Roman"/>
          <w:b/>
          <w:sz w:val="26"/>
          <w:szCs w:val="26"/>
        </w:rPr>
        <w:t xml:space="preserve"> в части исключения</w:t>
      </w:r>
    </w:p>
    <w:p w:rsidR="009871D3" w:rsidRPr="005F16AA" w:rsidRDefault="009871D3" w:rsidP="009871D3">
      <w:pPr>
        <w:spacing w:line="360" w:lineRule="auto"/>
        <w:jc w:val="center"/>
        <w:rPr>
          <w:b/>
          <w:sz w:val="26"/>
          <w:szCs w:val="26"/>
        </w:rPr>
      </w:pPr>
    </w:p>
    <w:tbl>
      <w:tblPr>
        <w:tblStyle w:val="a5"/>
        <w:tblW w:w="10490" w:type="dxa"/>
        <w:tblInd w:w="-743" w:type="dxa"/>
        <w:tblLayout w:type="fixed"/>
        <w:tblLook w:val="04A0"/>
      </w:tblPr>
      <w:tblGrid>
        <w:gridCol w:w="1985"/>
        <w:gridCol w:w="1843"/>
        <w:gridCol w:w="1418"/>
        <w:gridCol w:w="1417"/>
        <w:gridCol w:w="1701"/>
        <w:gridCol w:w="2126"/>
      </w:tblGrid>
      <w:tr w:rsidR="009871D3" w:rsidRPr="005F16AA" w:rsidTr="00BB7CA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Адрес</w:t>
            </w:r>
          </w:p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размещения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9871D3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proofErr w:type="spellStart"/>
            <w:r w:rsidRPr="005F16AA">
              <w:rPr>
                <w:b/>
                <w:sz w:val="26"/>
                <w:szCs w:val="26"/>
              </w:rPr>
              <w:t>Специали</w:t>
            </w:r>
            <w:proofErr w:type="spellEnd"/>
            <w:r w:rsidRPr="005F16AA">
              <w:rPr>
                <w:b/>
                <w:sz w:val="26"/>
                <w:szCs w:val="26"/>
              </w:rPr>
              <w:t>-</w:t>
            </w:r>
          </w:p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proofErr w:type="spellStart"/>
            <w:r w:rsidRPr="005F16AA">
              <w:rPr>
                <w:b/>
                <w:sz w:val="26"/>
                <w:szCs w:val="26"/>
              </w:rPr>
              <w:t>зация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Тип</w:t>
            </w:r>
          </w:p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Площадь</w:t>
            </w:r>
          </w:p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(кв.м.)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Период</w:t>
            </w:r>
          </w:p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размещения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1D3" w:rsidRPr="005F16AA" w:rsidRDefault="00BB7CA4">
            <w:pPr>
              <w:rPr>
                <w:rFonts w:eastAsia="Times New Roman"/>
                <w:b/>
                <w:sz w:val="26"/>
                <w:szCs w:val="26"/>
              </w:rPr>
            </w:pPr>
            <w:r>
              <w:rPr>
                <w:rFonts w:eastAsia="Times New Roman"/>
                <w:b/>
                <w:sz w:val="26"/>
                <w:szCs w:val="26"/>
              </w:rPr>
              <w:t>Корректировка схемы</w:t>
            </w:r>
          </w:p>
          <w:p w:rsidR="009871D3" w:rsidRPr="005F16AA" w:rsidRDefault="009871D3" w:rsidP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</w:p>
        </w:tc>
      </w:tr>
      <w:tr w:rsidR="009871D3" w:rsidRPr="005F16AA" w:rsidTr="00BB7CA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71D3" w:rsidRPr="000859D0" w:rsidRDefault="00ED36FB" w:rsidP="000859D0">
            <w:pPr>
              <w:rPr>
                <w:rFonts w:eastAsia="Times New Roman"/>
                <w:color w:val="000000" w:themeColor="text1"/>
                <w:sz w:val="26"/>
                <w:szCs w:val="26"/>
              </w:rPr>
            </w:pPr>
            <w:proofErr w:type="spellStart"/>
            <w:r>
              <w:rPr>
                <w:color w:val="000000" w:themeColor="text1"/>
                <w:sz w:val="26"/>
                <w:szCs w:val="26"/>
              </w:rPr>
              <w:t>Щербаковская</w:t>
            </w:r>
            <w:proofErr w:type="spellEnd"/>
            <w:r>
              <w:rPr>
                <w:color w:val="000000" w:themeColor="text1"/>
                <w:sz w:val="26"/>
                <w:szCs w:val="26"/>
              </w:rPr>
              <w:t xml:space="preserve"> ул. вл. 55</w:t>
            </w:r>
          </w:p>
          <w:p w:rsidR="009871D3" w:rsidRPr="005F16AA" w:rsidRDefault="009871D3">
            <w:pPr>
              <w:jc w:val="center"/>
              <w:rPr>
                <w:rFonts w:eastAsia="Times New Roman"/>
                <w:color w:val="000000" w:themeColor="text1"/>
                <w:sz w:val="26"/>
                <w:szCs w:val="26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  <w:highlight w:val="yellow"/>
              </w:rPr>
            </w:pPr>
            <w:r w:rsidRPr="005F16AA">
              <w:rPr>
                <w:sz w:val="26"/>
                <w:szCs w:val="26"/>
              </w:rPr>
              <w:t>Печать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ED36FB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киоск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ED36FB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9871D3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5F16AA">
              <w:rPr>
                <w:sz w:val="26"/>
                <w:szCs w:val="26"/>
              </w:rPr>
              <w:t>с 1 января по 31 декабря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1D3" w:rsidRPr="005F16AA" w:rsidRDefault="00BB7CA4">
            <w:pPr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 xml:space="preserve">Несоответствие требованиям к размещению, установленным ППМ от </w:t>
            </w:r>
            <w:r w:rsidR="00A146E5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="00A146E5">
              <w:rPr>
                <w:rFonts w:eastAsia="Times New Roman"/>
                <w:sz w:val="26"/>
                <w:szCs w:val="26"/>
              </w:rPr>
              <w:t>от</w:t>
            </w:r>
            <w:proofErr w:type="spellEnd"/>
            <w:proofErr w:type="gramEnd"/>
            <w:r w:rsidR="00A146E5">
              <w:rPr>
                <w:rFonts w:eastAsia="Times New Roman"/>
                <w:sz w:val="26"/>
                <w:szCs w:val="26"/>
              </w:rPr>
              <w:t xml:space="preserve"> 03.02.2011 № 26-ПП (</w:t>
            </w:r>
            <w:proofErr w:type="spellStart"/>
            <w:r w:rsidR="00A146E5">
              <w:rPr>
                <w:rFonts w:eastAsia="Times New Roman"/>
                <w:sz w:val="26"/>
                <w:szCs w:val="26"/>
              </w:rPr>
              <w:t>пп</w:t>
            </w:r>
            <w:proofErr w:type="spellEnd"/>
            <w:r w:rsidR="00A146E5">
              <w:rPr>
                <w:rFonts w:eastAsia="Times New Roman"/>
                <w:sz w:val="26"/>
                <w:szCs w:val="26"/>
              </w:rPr>
              <w:t xml:space="preserve">. 3 п. 8 </w:t>
            </w:r>
            <w:proofErr w:type="spellStart"/>
            <w:r w:rsidR="00A146E5">
              <w:rPr>
                <w:rFonts w:eastAsia="Times New Roman"/>
                <w:sz w:val="26"/>
                <w:szCs w:val="26"/>
              </w:rPr>
              <w:t>прил</w:t>
            </w:r>
            <w:proofErr w:type="spellEnd"/>
            <w:r w:rsidR="00A146E5">
              <w:rPr>
                <w:rFonts w:eastAsia="Times New Roman"/>
                <w:sz w:val="26"/>
                <w:szCs w:val="26"/>
              </w:rPr>
              <w:t xml:space="preserve"> 1)</w:t>
            </w:r>
            <w:r>
              <w:rPr>
                <w:rFonts w:eastAsia="Times New Roman"/>
                <w:sz w:val="26"/>
                <w:szCs w:val="26"/>
              </w:rPr>
              <w:t xml:space="preserve"> </w:t>
            </w:r>
          </w:p>
        </w:tc>
      </w:tr>
    </w:tbl>
    <w:p w:rsidR="007F4084" w:rsidRDefault="007F4084"/>
    <w:sectPr w:rsidR="007F4084" w:rsidSect="001B1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871D3"/>
    <w:rsid w:val="00002DD4"/>
    <w:rsid w:val="0006592D"/>
    <w:rsid w:val="000859D0"/>
    <w:rsid w:val="00087C0E"/>
    <w:rsid w:val="00162FF9"/>
    <w:rsid w:val="001B15C7"/>
    <w:rsid w:val="00233B00"/>
    <w:rsid w:val="00294625"/>
    <w:rsid w:val="00326ACC"/>
    <w:rsid w:val="00406668"/>
    <w:rsid w:val="005168B3"/>
    <w:rsid w:val="005E2E00"/>
    <w:rsid w:val="005F1021"/>
    <w:rsid w:val="005F16AA"/>
    <w:rsid w:val="006153CB"/>
    <w:rsid w:val="006846D2"/>
    <w:rsid w:val="007754C0"/>
    <w:rsid w:val="0078170A"/>
    <w:rsid w:val="00792949"/>
    <w:rsid w:val="007C752E"/>
    <w:rsid w:val="007D4D2F"/>
    <w:rsid w:val="007F4084"/>
    <w:rsid w:val="008C42D9"/>
    <w:rsid w:val="00920238"/>
    <w:rsid w:val="009871D3"/>
    <w:rsid w:val="009A5B92"/>
    <w:rsid w:val="009E1DB3"/>
    <w:rsid w:val="00A146E5"/>
    <w:rsid w:val="00A22D9E"/>
    <w:rsid w:val="00A52C08"/>
    <w:rsid w:val="00B64913"/>
    <w:rsid w:val="00BB7CA4"/>
    <w:rsid w:val="00CC26E3"/>
    <w:rsid w:val="00D3763F"/>
    <w:rsid w:val="00D7188A"/>
    <w:rsid w:val="00DF27E9"/>
    <w:rsid w:val="00E5447F"/>
    <w:rsid w:val="00EA4C36"/>
    <w:rsid w:val="00ED36FB"/>
    <w:rsid w:val="00ED3C53"/>
    <w:rsid w:val="00FB5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9871D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9871D3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9871D3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987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2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F53AF-EB93-4AB9-B113-5640A3EBD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17</cp:revision>
  <cp:lastPrinted>2019-03-20T09:51:00Z</cp:lastPrinted>
  <dcterms:created xsi:type="dcterms:W3CDTF">2018-01-12T10:02:00Z</dcterms:created>
  <dcterms:modified xsi:type="dcterms:W3CDTF">2019-03-20T09:52:00Z</dcterms:modified>
</cp:coreProperties>
</file>