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FC" w:rsidRDefault="001E05FC" w:rsidP="00520B00">
      <w:pPr>
        <w:jc w:val="center"/>
        <w:rPr>
          <w:b/>
          <w:sz w:val="28"/>
          <w:szCs w:val="28"/>
        </w:rPr>
      </w:pP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СОВЕТ ДЕПУТАТОВ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МУНИЦИПАЛЬНОГО ОКРУГА СОКОЛИНАЯ ГОРА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В ГОРОДЕ МОСКВЕ</w:t>
      </w: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</w:p>
    <w:p w:rsidR="00520B00" w:rsidRPr="001F55E9" w:rsidRDefault="00520B00" w:rsidP="00520B00">
      <w:pPr>
        <w:jc w:val="center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>РЕШЕНИЕ</w:t>
      </w:r>
    </w:p>
    <w:p w:rsidR="00DF5000" w:rsidRPr="00AF2948" w:rsidRDefault="00393B47" w:rsidP="00DF5000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sz w:val="28"/>
          <w:szCs w:val="28"/>
          <w:u w:val="single"/>
        </w:rPr>
      </w:pPr>
      <w:r>
        <w:rPr>
          <w:sz w:val="26"/>
          <w:szCs w:val="26"/>
          <w:u w:val="single"/>
        </w:rPr>
        <w:t>19.02.2019 № 18/6</w:t>
      </w:r>
    </w:p>
    <w:p w:rsidR="00BB475F" w:rsidRDefault="00BB475F" w:rsidP="00DF500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DF5000" w:rsidRPr="001F55E9" w:rsidRDefault="00DF5000" w:rsidP="00DF500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Об </w:t>
      </w:r>
      <w:r w:rsidR="00A17AB6" w:rsidRPr="001F55E9">
        <w:rPr>
          <w:b/>
          <w:sz w:val="28"/>
          <w:szCs w:val="28"/>
        </w:rPr>
        <w:t>отчете</w:t>
      </w:r>
      <w:r w:rsidRPr="001F55E9">
        <w:rPr>
          <w:b/>
          <w:sz w:val="28"/>
          <w:szCs w:val="28"/>
        </w:rPr>
        <w:t xml:space="preserve"> </w:t>
      </w:r>
      <w:r w:rsidR="00597058" w:rsidRPr="001F55E9">
        <w:rPr>
          <w:b/>
          <w:sz w:val="28"/>
          <w:szCs w:val="28"/>
        </w:rPr>
        <w:t xml:space="preserve">главы </w:t>
      </w:r>
      <w:r w:rsidR="007036D8" w:rsidRPr="001F55E9">
        <w:rPr>
          <w:b/>
          <w:sz w:val="28"/>
          <w:szCs w:val="28"/>
        </w:rPr>
        <w:t xml:space="preserve"> муниципального о</w:t>
      </w:r>
      <w:r w:rsidR="00597058" w:rsidRPr="001F55E9">
        <w:rPr>
          <w:b/>
          <w:sz w:val="28"/>
          <w:szCs w:val="28"/>
        </w:rPr>
        <w:t>круга</w:t>
      </w:r>
      <w:r w:rsidR="007036D8" w:rsidRPr="001F55E9">
        <w:rPr>
          <w:b/>
          <w:sz w:val="28"/>
          <w:szCs w:val="28"/>
        </w:rPr>
        <w:t xml:space="preserve"> Соколиная гора </w:t>
      </w:r>
      <w:r w:rsidRPr="001F55E9">
        <w:rPr>
          <w:b/>
          <w:sz w:val="28"/>
          <w:szCs w:val="28"/>
        </w:rPr>
        <w:t xml:space="preserve">о </w:t>
      </w:r>
      <w:r w:rsidR="001F55E9">
        <w:rPr>
          <w:b/>
          <w:sz w:val="28"/>
          <w:szCs w:val="28"/>
        </w:rPr>
        <w:t>результатах своей деятельности, деятельности аппарата Совета депутатов муниципального округа Соколиная гора</w:t>
      </w:r>
      <w:r w:rsidR="00A17AB6" w:rsidRPr="001F55E9">
        <w:rPr>
          <w:b/>
          <w:sz w:val="28"/>
          <w:szCs w:val="28"/>
        </w:rPr>
        <w:t xml:space="preserve"> за 201</w:t>
      </w:r>
      <w:r w:rsidR="00806A5E">
        <w:rPr>
          <w:b/>
          <w:sz w:val="28"/>
          <w:szCs w:val="28"/>
        </w:rPr>
        <w:t>8</w:t>
      </w:r>
      <w:r w:rsidR="00A17AB6" w:rsidRPr="001F55E9">
        <w:rPr>
          <w:b/>
          <w:sz w:val="28"/>
          <w:szCs w:val="28"/>
        </w:rPr>
        <w:t xml:space="preserve"> год</w:t>
      </w:r>
    </w:p>
    <w:p w:rsidR="00DF5000" w:rsidRPr="001F55E9" w:rsidRDefault="00DF5000" w:rsidP="00DF5000">
      <w:pPr>
        <w:pStyle w:val="a3"/>
        <w:ind w:firstLine="700"/>
        <w:rPr>
          <w:b/>
        </w:rPr>
      </w:pPr>
    </w:p>
    <w:p w:rsidR="00DF5000" w:rsidRPr="001F55E9" w:rsidRDefault="00DF5000" w:rsidP="00DF5000">
      <w:pPr>
        <w:pStyle w:val="a3"/>
        <w:ind w:firstLine="700"/>
      </w:pPr>
    </w:p>
    <w:p w:rsidR="00DF5000" w:rsidRPr="001F55E9" w:rsidRDefault="001F55E9" w:rsidP="001F55E9">
      <w:pPr>
        <w:tabs>
          <w:tab w:val="left" w:pos="9348"/>
        </w:tabs>
        <w:ind w:right="-16"/>
        <w:jc w:val="both"/>
        <w:rPr>
          <w:b/>
          <w:sz w:val="28"/>
          <w:szCs w:val="28"/>
        </w:rPr>
      </w:pPr>
      <w:r w:rsidRPr="001F55E9">
        <w:rPr>
          <w:sz w:val="28"/>
          <w:szCs w:val="28"/>
        </w:rPr>
        <w:t xml:space="preserve">     </w:t>
      </w:r>
      <w:r w:rsidR="00746EA2">
        <w:rPr>
          <w:sz w:val="28"/>
          <w:szCs w:val="28"/>
        </w:rPr>
        <w:t>В</w:t>
      </w:r>
      <w:r w:rsidR="00740740" w:rsidRPr="001F55E9">
        <w:rPr>
          <w:sz w:val="28"/>
          <w:szCs w:val="28"/>
        </w:rPr>
        <w:t xml:space="preserve"> соответствии </w:t>
      </w:r>
      <w:r w:rsidR="00746EA2">
        <w:rPr>
          <w:sz w:val="28"/>
          <w:szCs w:val="28"/>
        </w:rPr>
        <w:t xml:space="preserve">с Законом </w:t>
      </w:r>
      <w:r w:rsidR="00DF5000" w:rsidRPr="001F55E9">
        <w:rPr>
          <w:sz w:val="28"/>
          <w:szCs w:val="28"/>
        </w:rPr>
        <w:t xml:space="preserve"> города Москвы от </w:t>
      </w:r>
      <w:r w:rsidR="00740740" w:rsidRPr="001F55E9">
        <w:rPr>
          <w:sz w:val="28"/>
          <w:szCs w:val="28"/>
        </w:rPr>
        <w:t>6</w:t>
      </w:r>
      <w:r w:rsidR="00DF5000" w:rsidRPr="001F55E9">
        <w:rPr>
          <w:sz w:val="28"/>
          <w:szCs w:val="28"/>
        </w:rPr>
        <w:t xml:space="preserve"> </w:t>
      </w:r>
      <w:r w:rsidR="00740740" w:rsidRPr="001F55E9">
        <w:rPr>
          <w:sz w:val="28"/>
          <w:szCs w:val="28"/>
        </w:rPr>
        <w:t>ноября</w:t>
      </w:r>
      <w:r w:rsidR="00DF5000" w:rsidRPr="001F55E9">
        <w:rPr>
          <w:sz w:val="28"/>
          <w:szCs w:val="28"/>
        </w:rPr>
        <w:t xml:space="preserve"> 20</w:t>
      </w:r>
      <w:r w:rsidR="00740740" w:rsidRPr="001F55E9">
        <w:rPr>
          <w:sz w:val="28"/>
          <w:szCs w:val="28"/>
        </w:rPr>
        <w:t>0</w:t>
      </w:r>
      <w:r w:rsidR="00DF5000" w:rsidRPr="001F55E9">
        <w:rPr>
          <w:sz w:val="28"/>
          <w:szCs w:val="28"/>
        </w:rPr>
        <w:t xml:space="preserve">2 года № </w:t>
      </w:r>
      <w:r w:rsidR="00740740" w:rsidRPr="001F55E9">
        <w:rPr>
          <w:sz w:val="28"/>
          <w:szCs w:val="28"/>
        </w:rPr>
        <w:t>56</w:t>
      </w:r>
      <w:r w:rsidR="00DF5000" w:rsidRPr="001F55E9">
        <w:rPr>
          <w:sz w:val="28"/>
          <w:szCs w:val="28"/>
        </w:rPr>
        <w:t xml:space="preserve"> «О</w:t>
      </w:r>
      <w:r w:rsidR="00740740" w:rsidRPr="001F55E9">
        <w:rPr>
          <w:sz w:val="28"/>
          <w:szCs w:val="28"/>
        </w:rPr>
        <w:t>б организации местного самоуправления в городе Москве»,</w:t>
      </w:r>
      <w:r w:rsidR="00DF5000" w:rsidRPr="001F55E9">
        <w:rPr>
          <w:sz w:val="28"/>
          <w:szCs w:val="28"/>
        </w:rPr>
        <w:t xml:space="preserve"> </w:t>
      </w:r>
      <w:r w:rsidR="00746EA2">
        <w:rPr>
          <w:sz w:val="28"/>
          <w:szCs w:val="28"/>
        </w:rPr>
        <w:t>Уставом</w:t>
      </w:r>
      <w:r w:rsidR="007036D8" w:rsidRPr="001F55E9">
        <w:rPr>
          <w:sz w:val="28"/>
          <w:szCs w:val="28"/>
        </w:rPr>
        <w:t xml:space="preserve"> муниципального о</w:t>
      </w:r>
      <w:r w:rsidR="00520B00" w:rsidRPr="001F55E9">
        <w:rPr>
          <w:sz w:val="28"/>
          <w:szCs w:val="28"/>
        </w:rPr>
        <w:t xml:space="preserve">круга </w:t>
      </w:r>
      <w:r w:rsidR="007036D8" w:rsidRPr="001F55E9">
        <w:rPr>
          <w:sz w:val="28"/>
          <w:szCs w:val="28"/>
        </w:rPr>
        <w:t>Соколиная гора</w:t>
      </w:r>
      <w:r w:rsidR="00740740" w:rsidRPr="001F55E9">
        <w:rPr>
          <w:sz w:val="28"/>
          <w:szCs w:val="28"/>
        </w:rPr>
        <w:t>,</w:t>
      </w:r>
      <w:r w:rsidR="007036D8" w:rsidRPr="001F55E9">
        <w:rPr>
          <w:sz w:val="28"/>
          <w:szCs w:val="28"/>
        </w:rPr>
        <w:t xml:space="preserve"> </w:t>
      </w:r>
      <w:r w:rsidR="00520B00" w:rsidRPr="001F55E9">
        <w:rPr>
          <w:b/>
          <w:sz w:val="28"/>
          <w:szCs w:val="28"/>
        </w:rPr>
        <w:t xml:space="preserve">Совет депутатов </w:t>
      </w:r>
      <w:r w:rsidR="007036D8" w:rsidRPr="001F55E9">
        <w:rPr>
          <w:b/>
          <w:sz w:val="28"/>
          <w:szCs w:val="28"/>
        </w:rPr>
        <w:t xml:space="preserve"> решил</w:t>
      </w:r>
      <w:r w:rsidR="00DF5000" w:rsidRPr="001F55E9">
        <w:rPr>
          <w:b/>
          <w:sz w:val="28"/>
          <w:szCs w:val="28"/>
        </w:rPr>
        <w:t>:</w:t>
      </w:r>
    </w:p>
    <w:p w:rsidR="00B20AA3" w:rsidRDefault="00B20AA3" w:rsidP="00DF5000">
      <w:pPr>
        <w:pStyle w:val="a3"/>
        <w:ind w:firstLine="700"/>
      </w:pPr>
    </w:p>
    <w:p w:rsidR="00A161BE" w:rsidRPr="00A161BE" w:rsidRDefault="00A161BE" w:rsidP="00A161BE">
      <w:pPr>
        <w:tabs>
          <w:tab w:val="left" w:pos="9356"/>
        </w:tabs>
        <w:ind w:right="-24"/>
        <w:jc w:val="both"/>
        <w:rPr>
          <w:sz w:val="28"/>
          <w:szCs w:val="28"/>
        </w:rPr>
      </w:pPr>
      <w:r>
        <w:t xml:space="preserve">             </w:t>
      </w:r>
      <w:r w:rsidR="005614C6">
        <w:t xml:space="preserve">1. </w:t>
      </w:r>
      <w:r w:rsidRPr="00A161BE">
        <w:rPr>
          <w:sz w:val="28"/>
          <w:szCs w:val="28"/>
        </w:rPr>
        <w:t xml:space="preserve">Принять к сведению </w:t>
      </w:r>
      <w:r w:rsidR="00746EA2" w:rsidRPr="00A161BE">
        <w:rPr>
          <w:sz w:val="28"/>
          <w:szCs w:val="28"/>
        </w:rPr>
        <w:t xml:space="preserve"> отчет главы муниципального округа Соколиная гора</w:t>
      </w:r>
      <w:r w:rsidR="00D17C5B" w:rsidRPr="00A161BE">
        <w:rPr>
          <w:sz w:val="28"/>
          <w:szCs w:val="28"/>
        </w:rPr>
        <w:t xml:space="preserve"> </w:t>
      </w:r>
      <w:r w:rsidRPr="00A161BE">
        <w:rPr>
          <w:sz w:val="28"/>
          <w:szCs w:val="28"/>
        </w:rPr>
        <w:t>о результатах своей деятельности, деятельности аппарата Совета депутатов муниципального округа Соколиная гора за 201</w:t>
      </w:r>
      <w:r w:rsidR="001E05FC">
        <w:rPr>
          <w:sz w:val="28"/>
          <w:szCs w:val="28"/>
        </w:rPr>
        <w:t>8</w:t>
      </w:r>
      <w:r w:rsidRPr="00A161BE">
        <w:rPr>
          <w:sz w:val="28"/>
          <w:szCs w:val="28"/>
        </w:rPr>
        <w:t xml:space="preserve"> год</w:t>
      </w:r>
    </w:p>
    <w:p w:rsidR="005614C6" w:rsidRDefault="005614C6" w:rsidP="005614C6">
      <w:pPr>
        <w:pStyle w:val="a3"/>
        <w:ind w:firstLine="70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округа Соколиная гора</w:t>
      </w:r>
      <w:r w:rsidR="00746EA2">
        <w:t xml:space="preserve"> </w:t>
      </w:r>
      <w:r w:rsidR="00F5263C">
        <w:rPr>
          <w:lang w:val="en-US"/>
        </w:rPr>
        <w:t>www</w:t>
      </w:r>
      <w:r w:rsidR="00F5263C" w:rsidRPr="00F5263C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5614C6" w:rsidRPr="005614C6" w:rsidRDefault="005614C6" w:rsidP="005614C6">
      <w:pPr>
        <w:jc w:val="both"/>
        <w:rPr>
          <w:sz w:val="28"/>
          <w:szCs w:val="28"/>
        </w:rPr>
      </w:pPr>
      <w:r>
        <w:rPr>
          <w:color w:val="000000"/>
        </w:rPr>
        <w:tab/>
      </w:r>
      <w:r w:rsidRPr="005614C6">
        <w:rPr>
          <w:color w:val="000000"/>
          <w:sz w:val="28"/>
          <w:szCs w:val="28"/>
        </w:rPr>
        <w:t>3</w:t>
      </w:r>
      <w:r w:rsidRPr="005614C6">
        <w:rPr>
          <w:sz w:val="28"/>
          <w:szCs w:val="28"/>
        </w:rPr>
        <w:t xml:space="preserve">. </w:t>
      </w:r>
      <w:proofErr w:type="gramStart"/>
      <w:r w:rsidRPr="005614C6">
        <w:rPr>
          <w:sz w:val="28"/>
          <w:szCs w:val="28"/>
        </w:rPr>
        <w:t>Контроль за</w:t>
      </w:r>
      <w:proofErr w:type="gramEnd"/>
      <w:r w:rsidRPr="005614C6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5614C6" w:rsidRDefault="00DF5000" w:rsidP="00DF5000">
      <w:pPr>
        <w:jc w:val="both"/>
        <w:rPr>
          <w:sz w:val="28"/>
          <w:szCs w:val="28"/>
        </w:rPr>
      </w:pPr>
    </w:p>
    <w:p w:rsidR="00DF5000" w:rsidRPr="001F55E9" w:rsidRDefault="00520B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Глава </w:t>
      </w:r>
      <w:r w:rsidR="00DF5000" w:rsidRPr="001F55E9">
        <w:rPr>
          <w:b/>
          <w:sz w:val="28"/>
          <w:szCs w:val="28"/>
        </w:rPr>
        <w:t>муниципального о</w:t>
      </w:r>
      <w:r w:rsidRPr="001F55E9">
        <w:rPr>
          <w:b/>
          <w:sz w:val="28"/>
          <w:szCs w:val="28"/>
        </w:rPr>
        <w:t>круга</w:t>
      </w:r>
    </w:p>
    <w:p w:rsidR="00B65E6F" w:rsidRPr="001F55E9" w:rsidRDefault="00DF5000" w:rsidP="00DF5000">
      <w:pPr>
        <w:jc w:val="both"/>
        <w:rPr>
          <w:b/>
          <w:sz w:val="28"/>
          <w:szCs w:val="28"/>
        </w:rPr>
      </w:pPr>
      <w:r w:rsidRPr="001F55E9">
        <w:rPr>
          <w:b/>
          <w:sz w:val="28"/>
          <w:szCs w:val="28"/>
        </w:rPr>
        <w:t xml:space="preserve">Соколиная гора  </w:t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Pr="001F55E9">
        <w:rPr>
          <w:b/>
          <w:sz w:val="28"/>
          <w:szCs w:val="28"/>
        </w:rPr>
        <w:tab/>
      </w:r>
      <w:r w:rsidR="001F55E9" w:rsidRPr="001F55E9">
        <w:rPr>
          <w:b/>
          <w:sz w:val="28"/>
          <w:szCs w:val="28"/>
        </w:rPr>
        <w:t xml:space="preserve">                                   </w:t>
      </w:r>
      <w:r w:rsidRPr="001F55E9">
        <w:rPr>
          <w:b/>
          <w:sz w:val="28"/>
          <w:szCs w:val="28"/>
        </w:rPr>
        <w:t>Н.А.Прохоров</w:t>
      </w:r>
    </w:p>
    <w:p w:rsidR="00B65E6F" w:rsidRDefault="00B65E6F" w:rsidP="00DF5000">
      <w:pPr>
        <w:jc w:val="both"/>
        <w:rPr>
          <w:sz w:val="28"/>
          <w:szCs w:val="28"/>
        </w:rPr>
      </w:pPr>
    </w:p>
    <w:p w:rsidR="00E10001" w:rsidRDefault="00B65E6F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E10001" w:rsidRDefault="00E10001" w:rsidP="00B65E6F">
      <w:pPr>
        <w:rPr>
          <w:sz w:val="28"/>
          <w:szCs w:val="28"/>
        </w:rPr>
      </w:pPr>
    </w:p>
    <w:p w:rsidR="00746EA2" w:rsidRDefault="00E10001" w:rsidP="00B65E6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B65E6F">
        <w:rPr>
          <w:sz w:val="28"/>
          <w:szCs w:val="28"/>
        </w:rPr>
        <w:t xml:space="preserve"> </w:t>
      </w:r>
      <w:r w:rsidR="00892AB8">
        <w:rPr>
          <w:sz w:val="28"/>
          <w:szCs w:val="28"/>
        </w:rPr>
        <w:t xml:space="preserve">  </w:t>
      </w:r>
    </w:p>
    <w:p w:rsidR="00FF4882" w:rsidRPr="001F55E9" w:rsidRDefault="00746EA2" w:rsidP="00746EA2">
      <w:r>
        <w:rPr>
          <w:sz w:val="28"/>
          <w:szCs w:val="28"/>
        </w:rPr>
        <w:t xml:space="preserve">                                                                                  </w:t>
      </w:r>
    </w:p>
    <w:p w:rsidR="00B65E6F" w:rsidRDefault="00FF4882" w:rsidP="00B65E6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</w:t>
      </w:r>
    </w:p>
    <w:p w:rsidR="00B65E6F" w:rsidRDefault="00B65E6F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FA1D6B" w:rsidRDefault="00FA1D6B" w:rsidP="00B65E6F">
      <w:pPr>
        <w:ind w:firstLine="5760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 xml:space="preserve">МУНИЦИПАЛЬНЫЙ ОКРУГ 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  <w:r>
        <w:rPr>
          <w:b/>
          <w:color w:val="0000FF"/>
          <w:sz w:val="44"/>
          <w:szCs w:val="44"/>
        </w:rPr>
        <w:t>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4"/>
          <w:szCs w:val="44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noProof/>
          <w:color w:val="0000FF"/>
          <w:sz w:val="48"/>
          <w:szCs w:val="48"/>
        </w:rPr>
        <w:drawing>
          <wp:inline distT="0" distB="0" distL="0" distR="0">
            <wp:extent cx="2447925" cy="30289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</w:p>
    <w:p w:rsidR="00535FE3" w:rsidRDefault="00535FE3" w:rsidP="00535FE3">
      <w:pPr>
        <w:spacing w:line="276" w:lineRule="auto"/>
        <w:jc w:val="center"/>
        <w:rPr>
          <w:b/>
          <w:color w:val="0000FF"/>
          <w:sz w:val="56"/>
          <w:szCs w:val="56"/>
        </w:rPr>
      </w:pPr>
      <w:r>
        <w:rPr>
          <w:b/>
          <w:color w:val="0000FF"/>
          <w:sz w:val="56"/>
          <w:szCs w:val="56"/>
        </w:rPr>
        <w:t>ОТЧЕТ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о деятельности главы муниципального округа и деятельности аппарата Совета депутатов муниципального округа Соколиная гора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  <w:r>
        <w:rPr>
          <w:b/>
          <w:color w:val="0000FF"/>
          <w:sz w:val="48"/>
          <w:szCs w:val="48"/>
        </w:rPr>
        <w:t>за 201</w:t>
      </w:r>
      <w:r w:rsidR="00A264B8">
        <w:rPr>
          <w:b/>
          <w:color w:val="0000FF"/>
          <w:sz w:val="48"/>
          <w:szCs w:val="48"/>
        </w:rPr>
        <w:t>8</w:t>
      </w:r>
      <w:r>
        <w:rPr>
          <w:b/>
          <w:color w:val="0000FF"/>
          <w:sz w:val="48"/>
          <w:szCs w:val="48"/>
        </w:rPr>
        <w:t xml:space="preserve"> года</w:t>
      </w:r>
    </w:p>
    <w:p w:rsidR="00535FE3" w:rsidRDefault="00535FE3" w:rsidP="00535FE3">
      <w:pPr>
        <w:spacing w:line="276" w:lineRule="auto"/>
        <w:jc w:val="center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rPr>
          <w:b/>
          <w:color w:val="0000FF"/>
          <w:sz w:val="48"/>
          <w:szCs w:val="48"/>
        </w:rPr>
      </w:pP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681C6D" w:rsidRDefault="00ED3A99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Москва 2019 г.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lastRenderedPageBreak/>
        <w:t xml:space="preserve">Уважаемые Жители муниципального округа 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СОКОЛИНАЯ ГОРА!</w:t>
      </w:r>
    </w:p>
    <w:p w:rsidR="00535FE3" w:rsidRDefault="00535FE3" w:rsidP="00535FE3">
      <w:pPr>
        <w:spacing w:line="276" w:lineRule="auto"/>
        <w:jc w:val="center"/>
        <w:rPr>
          <w:b/>
          <w:caps/>
          <w:color w:val="0070C0"/>
          <w:sz w:val="28"/>
          <w:szCs w:val="28"/>
        </w:rPr>
      </w:pPr>
      <w:r>
        <w:rPr>
          <w:b/>
          <w:caps/>
          <w:color w:val="0070C0"/>
          <w:sz w:val="28"/>
          <w:szCs w:val="28"/>
        </w:rPr>
        <w:t>Уважаемые депутаты!</w:t>
      </w: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отчет о своей деятельности и деятельности аппарата Совета депутатов муниципального округа Соколиная гора за 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округа осуществляет свои полномочия в соответствии с Конституцией Российской Федерации, федеральным законодательством, законодательством города Москвы, Уставом муниципального округа Соколиная гора и иными муниципальными правовыми актами.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глава муниципального округа является высшим должностным лицом муниципального округа и возглавляет деятельность по осуществлению местного самоуправления на всей территории муниципального округа, а также исполняет полномочия Председателя Совета депутатов и руководителя аппарата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 муниципального округа осуществлялись на постоянной основе.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Кадровая работа в аппарате Совета депутатов муниципального округа Соколиная гора в 201</w:t>
      </w:r>
      <w:r w:rsidR="00996A30">
        <w:rPr>
          <w:b/>
          <w:color w:val="FF0000"/>
          <w:sz w:val="28"/>
          <w:szCs w:val="28"/>
        </w:rPr>
        <w:t>8</w:t>
      </w:r>
      <w:r>
        <w:rPr>
          <w:b/>
          <w:color w:val="FF0000"/>
          <w:sz w:val="28"/>
          <w:szCs w:val="28"/>
        </w:rPr>
        <w:t xml:space="preserve"> году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муниципальных служащих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01.01.201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г. - 4 человека.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Фактическая численность по состоянию </w:t>
      </w:r>
    </w:p>
    <w:p w:rsidR="00535FE3" w:rsidRDefault="002B0B81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01.01.201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535FE3">
        <w:rPr>
          <w:sz w:val="28"/>
          <w:szCs w:val="28"/>
        </w:rPr>
        <w:t>г. - 4 человека.</w:t>
      </w:r>
    </w:p>
    <w:p w:rsidR="00535FE3" w:rsidRDefault="00535FE3" w:rsidP="00535F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Образовательный уровень сотрудников достаточно высокий.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Высшее образование имеют 4 человека, из них: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юридическое</w:t>
      </w:r>
      <w:proofErr w:type="gramEnd"/>
      <w:r>
        <w:rPr>
          <w:sz w:val="28"/>
          <w:szCs w:val="28"/>
        </w:rPr>
        <w:t xml:space="preserve">    – 3 человека;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экономическое</w:t>
      </w:r>
      <w:proofErr w:type="gramEnd"/>
      <w:r>
        <w:rPr>
          <w:sz w:val="28"/>
          <w:szCs w:val="28"/>
        </w:rPr>
        <w:t xml:space="preserve">   – 1 человек;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должностям: 1 сотрудник -</w:t>
      </w:r>
      <w:r w:rsidR="002B0B81">
        <w:rPr>
          <w:sz w:val="28"/>
          <w:szCs w:val="28"/>
        </w:rPr>
        <w:t xml:space="preserve"> </w:t>
      </w:r>
      <w:r>
        <w:rPr>
          <w:sz w:val="28"/>
          <w:szCs w:val="28"/>
        </w:rPr>
        <w:t>юрисконсульт, 1 - бухгалтер, 2- по организационной работе.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Уволено сотрудников в 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году - 0 человек.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 сотрудников в текущем году - 0 человек. </w:t>
      </w:r>
    </w:p>
    <w:p w:rsidR="00ED3A99" w:rsidRDefault="00ED3A99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Направлены на курсы повышения квалификации и успешно их закончили – 1 человек по программе «Совершенствование деятельности кадровой службы в органах местного самоуправления» в объеме 40 часов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в полном объеме представлены в Департамент территориальных органов исполнительной власти города Москвы: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годовой отчет и сведения о муниципальных служащих аппарата Совета депутатов;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информация о ходе реализации мер по противодействию коррупции в </w:t>
      </w:r>
      <w:r w:rsidR="00ED3A99">
        <w:rPr>
          <w:sz w:val="28"/>
          <w:szCs w:val="28"/>
        </w:rPr>
        <w:t xml:space="preserve">органах местного самоуправления  за 1, 2, 3, 4 квартал </w:t>
      </w:r>
      <w:r>
        <w:rPr>
          <w:sz w:val="28"/>
          <w:szCs w:val="28"/>
        </w:rPr>
        <w:t>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D3A99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процессе подготовки, переподготовки и повышения квалификации лиц, замещающих муниципальные должности и</w:t>
      </w:r>
      <w:r w:rsidR="003B57B7">
        <w:rPr>
          <w:sz w:val="28"/>
          <w:szCs w:val="28"/>
        </w:rPr>
        <w:t xml:space="preserve"> должности муниципальной службы </w:t>
      </w:r>
      <w:r>
        <w:rPr>
          <w:sz w:val="28"/>
          <w:szCs w:val="28"/>
        </w:rPr>
        <w:t xml:space="preserve"> за</w:t>
      </w:r>
      <w:r w:rsidR="003B57B7">
        <w:rPr>
          <w:sz w:val="28"/>
          <w:szCs w:val="28"/>
        </w:rPr>
        <w:t xml:space="preserve"> 1 и 2 полугодие </w:t>
      </w:r>
      <w:r>
        <w:rPr>
          <w:sz w:val="28"/>
          <w:szCs w:val="28"/>
        </w:rPr>
        <w:t xml:space="preserve"> 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3B57B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Муниципальными служащими аппарата Совета депутатов, включенные в перечень должностей, которые обязаны   представлять сведения о доходах, включая супруга (супругу) и несовершеннолетних детей, были сданы указанные справки в установленные сроки. Информация размещена на официальном сайте органов местного самоуправления в сети Интернет.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Подготовлен,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201</w:t>
      </w:r>
      <w:r w:rsidR="003B57B7">
        <w:rPr>
          <w:sz w:val="28"/>
          <w:szCs w:val="28"/>
        </w:rPr>
        <w:t>9</w:t>
      </w:r>
      <w:r>
        <w:rPr>
          <w:sz w:val="28"/>
          <w:szCs w:val="28"/>
        </w:rPr>
        <w:t xml:space="preserve"> год. По результатам проверки данного направления работы Измайловским ОВК нарушений в работе аппарата Совета депутатов выявлено не было.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Работа по организации деятельности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призывной комиссии района Соколиная гора 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глава муниципального округа возглавлял призывную комиссию района, а также организовывал ее работу.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AB4C5A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на территории нашего района была организована работа по призыву граждан в Вооруженные Силы Российской Федерации. Все мероприятия, связанные с призывом на военную службу, предусмотренные нормативно-правовыми актами в области воинской обязанности, были выполнены районной призывной комиссией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весеннего призыва проведено </w:t>
      </w:r>
      <w:r w:rsidR="00EB6D59">
        <w:rPr>
          <w:b/>
          <w:sz w:val="28"/>
          <w:szCs w:val="28"/>
        </w:rPr>
        <w:t>1</w:t>
      </w:r>
      <w:r w:rsidR="003B57B7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заседаний призывной комиссии, призвано в войска </w:t>
      </w:r>
      <w:r w:rsidR="00EB6D59">
        <w:rPr>
          <w:b/>
          <w:sz w:val="28"/>
          <w:szCs w:val="28"/>
        </w:rPr>
        <w:t>4</w:t>
      </w:r>
      <w:r w:rsidR="00096A7D">
        <w:rPr>
          <w:b/>
          <w:sz w:val="28"/>
          <w:szCs w:val="28"/>
        </w:rPr>
        <w:t>1</w:t>
      </w:r>
      <w:r w:rsidR="00EC2E88">
        <w:rPr>
          <w:sz w:val="28"/>
          <w:szCs w:val="28"/>
        </w:rPr>
        <w:t xml:space="preserve"> жителей</w:t>
      </w:r>
      <w:r>
        <w:rPr>
          <w:sz w:val="28"/>
          <w:szCs w:val="28"/>
        </w:rPr>
        <w:t xml:space="preserve"> нашего района. Обязательное задание </w:t>
      </w:r>
      <w:r w:rsidR="00096A7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096A7D">
        <w:rPr>
          <w:sz w:val="28"/>
          <w:szCs w:val="28"/>
        </w:rPr>
        <w:t xml:space="preserve">  </w:t>
      </w:r>
      <w:r>
        <w:rPr>
          <w:sz w:val="28"/>
          <w:szCs w:val="28"/>
        </w:rPr>
        <w:t>призыв</w:t>
      </w:r>
      <w:r w:rsidR="00096A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составлял - </w:t>
      </w:r>
      <w:r w:rsidR="00EB6D59">
        <w:rPr>
          <w:b/>
          <w:sz w:val="28"/>
          <w:szCs w:val="28"/>
        </w:rPr>
        <w:t>4</w:t>
      </w:r>
      <w:r w:rsidR="00096A7D">
        <w:rPr>
          <w:b/>
          <w:sz w:val="28"/>
          <w:szCs w:val="28"/>
        </w:rPr>
        <w:t>1</w:t>
      </w:r>
      <w:r w:rsidR="00EB6D5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осеннего призыва проведено </w:t>
      </w:r>
      <w:r w:rsidR="00EB6D59"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очередных заседаний призывной комиссии, призвано в войска – </w:t>
      </w:r>
      <w:r w:rsidR="00096A7D">
        <w:rPr>
          <w:b/>
          <w:sz w:val="28"/>
          <w:szCs w:val="28"/>
        </w:rPr>
        <w:t>46</w:t>
      </w:r>
      <w:r>
        <w:rPr>
          <w:sz w:val="28"/>
          <w:szCs w:val="28"/>
        </w:rPr>
        <w:t xml:space="preserve"> человек. Обязательное задание на призыв составлял - </w:t>
      </w:r>
      <w:r w:rsidR="00096A7D">
        <w:rPr>
          <w:sz w:val="28"/>
          <w:szCs w:val="28"/>
        </w:rPr>
        <w:t>46</w:t>
      </w:r>
      <w:r>
        <w:rPr>
          <w:sz w:val="28"/>
          <w:szCs w:val="28"/>
        </w:rPr>
        <w:t xml:space="preserve"> человек. Задание было выполнено на 100 %.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принятых комплексных мер задание на призыв и отправку на военную  службу в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году  было выполнено полностью и в установленные сроки.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проведения призывной кампании совместно с образовательными учреждениями района Соколиная гора принял участие в городском «Дне призывника» на базе в/ч </w:t>
      </w:r>
      <w:r w:rsidR="00096A7D">
        <w:rPr>
          <w:sz w:val="28"/>
          <w:szCs w:val="28"/>
        </w:rPr>
        <w:t>61899 (</w:t>
      </w:r>
      <w:proofErr w:type="spellStart"/>
      <w:r w:rsidR="00096A7D">
        <w:rPr>
          <w:sz w:val="28"/>
          <w:szCs w:val="28"/>
        </w:rPr>
        <w:t>пос</w:t>
      </w:r>
      <w:proofErr w:type="gramStart"/>
      <w:r w:rsidR="00096A7D">
        <w:rPr>
          <w:sz w:val="28"/>
          <w:szCs w:val="28"/>
        </w:rPr>
        <w:t>.М</w:t>
      </w:r>
      <w:proofErr w:type="gramEnd"/>
      <w:r w:rsidR="00096A7D">
        <w:rPr>
          <w:sz w:val="28"/>
          <w:szCs w:val="28"/>
        </w:rPr>
        <w:t>осрентген</w:t>
      </w:r>
      <w:proofErr w:type="spellEnd"/>
      <w:r w:rsidR="00096A7D">
        <w:rPr>
          <w:sz w:val="28"/>
          <w:szCs w:val="28"/>
        </w:rPr>
        <w:t>).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3A0AB4" w:rsidRDefault="003A0AB4" w:rsidP="00654BC5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535FE3" w:rsidRDefault="00535FE3" w:rsidP="003A0AB4">
      <w:pPr>
        <w:pStyle w:val="a9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Организация и ведение делопроизводства. Прием населения.</w:t>
      </w:r>
      <w:r>
        <w:rPr>
          <w:b/>
          <w:sz w:val="28"/>
          <w:szCs w:val="28"/>
        </w:rPr>
        <w:t xml:space="preserve"> </w:t>
      </w:r>
      <w:r w:rsidR="003A0AB4">
        <w:rPr>
          <w:b/>
          <w:color w:val="FF0000"/>
          <w:sz w:val="28"/>
          <w:szCs w:val="28"/>
        </w:rPr>
        <w:t xml:space="preserve">Участие во </w:t>
      </w:r>
      <w:r>
        <w:rPr>
          <w:b/>
          <w:color w:val="FF0000"/>
          <w:sz w:val="28"/>
          <w:szCs w:val="28"/>
        </w:rPr>
        <w:t>встречах с населением и руководителями органов исполнительной власти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535FE3" w:rsidRPr="00654BC5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округа Соколиная гора еженедельно вёл прием населения, участвовал во встречах с жителями, доводя до сведения москвичей информацию о деятельности органов местного самоуправления по решению вопросов местного значения и переданных государственных полномочий. В общей сложности за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 участием главы муниципального округа Соколиная гора проведено  </w:t>
      </w:r>
      <w:r w:rsidR="00EB6D59">
        <w:rPr>
          <w:sz w:val="28"/>
          <w:szCs w:val="28"/>
        </w:rPr>
        <w:t>12</w:t>
      </w:r>
      <w:r w:rsidR="00877670">
        <w:rPr>
          <w:sz w:val="28"/>
          <w:szCs w:val="28"/>
        </w:rPr>
        <w:t>4</w:t>
      </w:r>
      <w:r w:rsidRPr="00654BC5">
        <w:rPr>
          <w:sz w:val="28"/>
          <w:szCs w:val="28"/>
        </w:rPr>
        <w:t xml:space="preserve">  встреч с населением.</w:t>
      </w:r>
    </w:p>
    <w:p w:rsidR="00877670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приема населения главы муниципального округа утвержден день и часы приема граждан. </w:t>
      </w:r>
    </w:p>
    <w:p w:rsidR="00535FE3" w:rsidRDefault="00877670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Еженедельно встречался с населением по месту жительству во дворах.</w:t>
      </w:r>
    </w:p>
    <w:p w:rsidR="00877670" w:rsidRDefault="00877670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эффективной формой работы стали единые дни приема жителей депутатами Совета депутатов и депутатами Московской городской думы</w:t>
      </w:r>
      <w:proofErr w:type="gramStart"/>
      <w:r>
        <w:rPr>
          <w:sz w:val="28"/>
          <w:szCs w:val="28"/>
        </w:rPr>
        <w:t xml:space="preserve">.. </w:t>
      </w:r>
      <w:proofErr w:type="gramEnd"/>
    </w:p>
    <w:p w:rsidR="00535FE3" w:rsidRDefault="00535FE3" w:rsidP="00535FE3">
      <w:pPr>
        <w:pStyle w:val="a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личный прием к главе муниципального округа обратилось в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году </w:t>
      </w:r>
      <w:r w:rsidRPr="004B3361">
        <w:rPr>
          <w:b/>
          <w:sz w:val="28"/>
          <w:szCs w:val="28"/>
        </w:rPr>
        <w:t xml:space="preserve">более </w:t>
      </w:r>
      <w:r w:rsidR="003A0AB4">
        <w:rPr>
          <w:b/>
          <w:sz w:val="28"/>
          <w:szCs w:val="28"/>
        </w:rPr>
        <w:t xml:space="preserve">100 </w:t>
      </w:r>
      <w:r w:rsidR="00822B64">
        <w:rPr>
          <w:b/>
          <w:sz w:val="28"/>
          <w:szCs w:val="28"/>
        </w:rPr>
        <w:t>ч</w:t>
      </w:r>
      <w:r w:rsidRPr="004B3361">
        <w:rPr>
          <w:b/>
          <w:sz w:val="28"/>
          <w:szCs w:val="28"/>
        </w:rPr>
        <w:t>еловек</w:t>
      </w:r>
      <w:r>
        <w:rPr>
          <w:sz w:val="28"/>
          <w:szCs w:val="28"/>
        </w:rPr>
        <w:t xml:space="preserve"> по различным вопросам. Чаще всего жители обращались к главе муниципального округа по вопросам благоустройства</w:t>
      </w:r>
      <w:r w:rsidR="00D34CD9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капитального ремонта, уборки территории, по жилищным и социальным вопросам, вопросам транспорта и торговли.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 Совета депутатов муниципального округа Соколиная гора </w:t>
      </w:r>
      <w:r w:rsidR="003A0AB4">
        <w:rPr>
          <w:sz w:val="28"/>
          <w:szCs w:val="28"/>
        </w:rPr>
        <w:t>в отчетном периоде:</w:t>
      </w:r>
    </w:p>
    <w:p w:rsidR="00535FE3" w:rsidRPr="003A0AB4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- поступило входящей корреспонденции    - </w:t>
      </w:r>
      <w:r w:rsidR="003A0AB4" w:rsidRPr="003A0AB4">
        <w:rPr>
          <w:b/>
          <w:sz w:val="28"/>
          <w:szCs w:val="28"/>
        </w:rPr>
        <w:t>147</w:t>
      </w:r>
      <w:r w:rsidRPr="003A0AB4">
        <w:rPr>
          <w:b/>
          <w:sz w:val="28"/>
          <w:szCs w:val="28"/>
        </w:rPr>
        <w:t xml:space="preserve"> </w:t>
      </w:r>
    </w:p>
    <w:p w:rsidR="00535FE3" w:rsidRPr="003A0AB4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- исходящей корреспонденции было отправлено – </w:t>
      </w:r>
      <w:r w:rsidR="003A0AB4" w:rsidRPr="003A0AB4">
        <w:rPr>
          <w:b/>
          <w:sz w:val="28"/>
          <w:szCs w:val="28"/>
        </w:rPr>
        <w:t>122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- </w:t>
      </w:r>
      <w:r w:rsidRPr="004B3361">
        <w:rPr>
          <w:sz w:val="28"/>
          <w:szCs w:val="28"/>
        </w:rPr>
        <w:t>поступило жалоб и заявлений</w:t>
      </w:r>
      <w:r>
        <w:rPr>
          <w:b/>
          <w:sz w:val="28"/>
          <w:szCs w:val="28"/>
        </w:rPr>
        <w:t xml:space="preserve"> - </w:t>
      </w:r>
      <w:r w:rsidR="003A0AB4">
        <w:rPr>
          <w:b/>
          <w:sz w:val="28"/>
          <w:szCs w:val="28"/>
        </w:rPr>
        <w:t>23</w:t>
      </w:r>
    </w:p>
    <w:p w:rsidR="00535FE3" w:rsidRDefault="00096A7D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535FE3">
        <w:rPr>
          <w:sz w:val="28"/>
          <w:szCs w:val="28"/>
        </w:rPr>
        <w:t xml:space="preserve">Издано: постановлений - </w:t>
      </w:r>
      <w:r w:rsidR="00535FE3">
        <w:rPr>
          <w:b/>
          <w:sz w:val="28"/>
          <w:szCs w:val="28"/>
        </w:rPr>
        <w:t xml:space="preserve"> </w:t>
      </w:r>
      <w:r w:rsidR="003A0AB4">
        <w:rPr>
          <w:b/>
          <w:sz w:val="28"/>
          <w:szCs w:val="28"/>
        </w:rPr>
        <w:t>15</w:t>
      </w:r>
    </w:p>
    <w:p w:rsidR="00535FE3" w:rsidRDefault="00535FE3" w:rsidP="00535FE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sz w:val="28"/>
          <w:szCs w:val="28"/>
        </w:rPr>
        <w:t>распоряжений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</w:t>
      </w:r>
      <w:r w:rsidR="003A0AB4">
        <w:rPr>
          <w:b/>
          <w:sz w:val="28"/>
          <w:szCs w:val="28"/>
        </w:rPr>
        <w:t>31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документов проходило в установленные законодательством сроки.  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Особо стоит отметить, что важными формами в работе с жителями являются встречи главы управы с населением, в которых в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принимали участие и глава муниципального округа, и депутаты Совета депутатов.</w:t>
      </w:r>
      <w:r w:rsidR="00877670">
        <w:rPr>
          <w:sz w:val="28"/>
          <w:szCs w:val="28"/>
        </w:rPr>
        <w:t xml:space="preserve"> Еженедельно совместно с главой управы р</w:t>
      </w:r>
      <w:r w:rsidR="000C79AE">
        <w:rPr>
          <w:sz w:val="28"/>
          <w:szCs w:val="28"/>
        </w:rPr>
        <w:t>айона и руководителем ГБУ «</w:t>
      </w:r>
      <w:proofErr w:type="spellStart"/>
      <w:r w:rsidR="000C79AE">
        <w:rPr>
          <w:sz w:val="28"/>
          <w:szCs w:val="28"/>
        </w:rPr>
        <w:t>Жилищ</w:t>
      </w:r>
      <w:r w:rsidR="00877670">
        <w:rPr>
          <w:sz w:val="28"/>
          <w:szCs w:val="28"/>
        </w:rPr>
        <w:t>ник</w:t>
      </w:r>
      <w:proofErr w:type="spellEnd"/>
      <w:r w:rsidR="00877670">
        <w:rPr>
          <w:sz w:val="28"/>
          <w:szCs w:val="28"/>
        </w:rPr>
        <w:t xml:space="preserve"> района Соколиная гора»</w:t>
      </w:r>
      <w:r w:rsidR="00D04BC7">
        <w:rPr>
          <w:sz w:val="28"/>
          <w:szCs w:val="28"/>
        </w:rPr>
        <w:t xml:space="preserve">, </w:t>
      </w:r>
      <w:r w:rsidR="00877670">
        <w:rPr>
          <w:sz w:val="28"/>
          <w:szCs w:val="28"/>
        </w:rPr>
        <w:t xml:space="preserve"> депутатами Совета депутатов по избирательным округам участвовал в субботних обходах территории района </w:t>
      </w:r>
    </w:p>
    <w:p w:rsidR="00F011B8" w:rsidRDefault="00535FE3" w:rsidP="00535FE3">
      <w:pPr>
        <w:ind w:firstLine="708"/>
        <w:jc w:val="both"/>
        <w:rPr>
          <w:sz w:val="26"/>
          <w:szCs w:val="26"/>
        </w:rPr>
      </w:pPr>
      <w:r w:rsidRPr="00A12F72">
        <w:rPr>
          <w:sz w:val="28"/>
          <w:szCs w:val="28"/>
        </w:rPr>
        <w:lastRenderedPageBreak/>
        <w:t>Глава муниципального округа является заместителем Председателя комиссии по делам несовершеннолетних района Соколиная гора.  На учете в К</w:t>
      </w:r>
      <w:r w:rsidR="00E92D6F">
        <w:rPr>
          <w:sz w:val="28"/>
          <w:szCs w:val="28"/>
        </w:rPr>
        <w:t>омиссии</w:t>
      </w:r>
      <w:r w:rsidRPr="00A12F72">
        <w:rPr>
          <w:sz w:val="28"/>
          <w:szCs w:val="28"/>
        </w:rPr>
        <w:t xml:space="preserve"> состоит </w:t>
      </w:r>
      <w:r w:rsidR="00F011B8">
        <w:rPr>
          <w:sz w:val="28"/>
          <w:szCs w:val="28"/>
        </w:rPr>
        <w:t>212</w:t>
      </w:r>
      <w:r w:rsidRPr="00A12F72">
        <w:rPr>
          <w:sz w:val="28"/>
          <w:szCs w:val="28"/>
        </w:rPr>
        <w:t xml:space="preserve"> подростков и 1</w:t>
      </w:r>
      <w:r w:rsidR="00F011B8">
        <w:rPr>
          <w:sz w:val="28"/>
          <w:szCs w:val="28"/>
        </w:rPr>
        <w:t>3</w:t>
      </w:r>
      <w:r w:rsidRPr="00A12F72">
        <w:rPr>
          <w:sz w:val="28"/>
          <w:szCs w:val="28"/>
        </w:rPr>
        <w:t xml:space="preserve"> семей</w:t>
      </w:r>
      <w:r w:rsidR="00E92D6F">
        <w:rPr>
          <w:sz w:val="28"/>
          <w:szCs w:val="28"/>
        </w:rPr>
        <w:t xml:space="preserve"> (из которых 6 семей</w:t>
      </w:r>
      <w:r w:rsidR="00F011B8">
        <w:rPr>
          <w:sz w:val="28"/>
          <w:szCs w:val="28"/>
        </w:rPr>
        <w:t xml:space="preserve"> соц</w:t>
      </w:r>
      <w:r w:rsidR="008E67A0">
        <w:rPr>
          <w:sz w:val="28"/>
          <w:szCs w:val="28"/>
        </w:rPr>
        <w:t>иальных</w:t>
      </w:r>
      <w:r w:rsidR="00F011B8">
        <w:rPr>
          <w:sz w:val="28"/>
          <w:szCs w:val="28"/>
        </w:rPr>
        <w:t xml:space="preserve"> опасных</w:t>
      </w:r>
      <w:r w:rsidR="008E67A0">
        <w:rPr>
          <w:sz w:val="28"/>
          <w:szCs w:val="28"/>
        </w:rPr>
        <w:t>).</w:t>
      </w:r>
      <w:r w:rsidRPr="00A12F72">
        <w:rPr>
          <w:sz w:val="26"/>
          <w:szCs w:val="26"/>
        </w:rPr>
        <w:t xml:space="preserve"> </w:t>
      </w:r>
    </w:p>
    <w:p w:rsidR="00665027" w:rsidRPr="00665027" w:rsidRDefault="00665027" w:rsidP="00665027">
      <w:pPr>
        <w:ind w:firstLine="708"/>
        <w:jc w:val="both"/>
        <w:rPr>
          <w:sz w:val="28"/>
          <w:szCs w:val="28"/>
        </w:rPr>
      </w:pPr>
      <w:proofErr w:type="gramStart"/>
      <w:r w:rsidRPr="00665027">
        <w:rPr>
          <w:b/>
          <w:bCs/>
          <w:sz w:val="28"/>
          <w:szCs w:val="28"/>
        </w:rPr>
        <w:t>За 2018 год комиссией</w:t>
      </w:r>
      <w:r w:rsidRPr="00665027">
        <w:rPr>
          <w:sz w:val="28"/>
          <w:szCs w:val="28"/>
        </w:rPr>
        <w:t xml:space="preserve"> проведено </w:t>
      </w:r>
      <w:r w:rsidRPr="00665027">
        <w:rPr>
          <w:b/>
          <w:bCs/>
          <w:sz w:val="28"/>
          <w:szCs w:val="28"/>
        </w:rPr>
        <w:t xml:space="preserve">25 заседания </w:t>
      </w:r>
      <w:r w:rsidRPr="00665027">
        <w:rPr>
          <w:sz w:val="28"/>
          <w:szCs w:val="28"/>
        </w:rPr>
        <w:t xml:space="preserve">комиссии по делам несовершеннолетних и защите их прав района Соколиная гора, на которых было рассмотрено: </w:t>
      </w:r>
      <w:r w:rsidRPr="00665027">
        <w:rPr>
          <w:b/>
          <w:bCs/>
          <w:sz w:val="28"/>
          <w:szCs w:val="28"/>
        </w:rPr>
        <w:t xml:space="preserve"> 139 вопросов, из них:</w:t>
      </w:r>
      <w:r w:rsidRPr="00665027">
        <w:rPr>
          <w:sz w:val="28"/>
          <w:szCs w:val="28"/>
        </w:rPr>
        <w:t xml:space="preserve"> по воспитательной работе-</w:t>
      </w:r>
      <w:r w:rsidRPr="00665027">
        <w:rPr>
          <w:b/>
          <w:bCs/>
          <w:sz w:val="28"/>
          <w:szCs w:val="28"/>
        </w:rPr>
        <w:t>60</w:t>
      </w:r>
      <w:r w:rsidRPr="00665027">
        <w:rPr>
          <w:sz w:val="28"/>
          <w:szCs w:val="28"/>
        </w:rPr>
        <w:t>,</w:t>
      </w:r>
      <w:r w:rsidRPr="00665027">
        <w:rPr>
          <w:b/>
          <w:bCs/>
          <w:sz w:val="28"/>
          <w:szCs w:val="28"/>
        </w:rPr>
        <w:t xml:space="preserve"> отчетов </w:t>
      </w:r>
      <w:r w:rsidRPr="00665027">
        <w:rPr>
          <w:sz w:val="28"/>
          <w:szCs w:val="28"/>
        </w:rPr>
        <w:t>должностных лиц-</w:t>
      </w:r>
      <w:r w:rsidRPr="00665027">
        <w:rPr>
          <w:b/>
          <w:bCs/>
          <w:sz w:val="28"/>
          <w:szCs w:val="28"/>
        </w:rPr>
        <w:t>51</w:t>
      </w:r>
      <w:r w:rsidRPr="00665027">
        <w:rPr>
          <w:sz w:val="28"/>
          <w:szCs w:val="28"/>
        </w:rPr>
        <w:t>, по иным вопросам -</w:t>
      </w:r>
      <w:r w:rsidRPr="00665027">
        <w:rPr>
          <w:b/>
          <w:bCs/>
          <w:sz w:val="28"/>
          <w:szCs w:val="28"/>
        </w:rPr>
        <w:t>28</w:t>
      </w:r>
      <w:r w:rsidRPr="00665027">
        <w:rPr>
          <w:sz w:val="28"/>
          <w:szCs w:val="28"/>
        </w:rPr>
        <w:t>.</w:t>
      </w:r>
      <w:proofErr w:type="gramEnd"/>
      <w:r w:rsidRPr="00665027">
        <w:rPr>
          <w:sz w:val="28"/>
          <w:szCs w:val="28"/>
        </w:rPr>
        <w:t xml:space="preserve"> За истекший период членами  комиссии было проведено</w:t>
      </w:r>
      <w:r w:rsidRPr="00665027">
        <w:rPr>
          <w:b/>
          <w:bCs/>
          <w:sz w:val="28"/>
          <w:szCs w:val="28"/>
        </w:rPr>
        <w:t xml:space="preserve"> 3 расширенных заседания комиссии</w:t>
      </w:r>
      <w:r w:rsidRPr="00665027">
        <w:rPr>
          <w:sz w:val="28"/>
          <w:szCs w:val="28"/>
        </w:rPr>
        <w:t xml:space="preserve"> по делам несовершеннолетних и защите их прав района Соколиная гора:</w:t>
      </w:r>
    </w:p>
    <w:p w:rsidR="00665027" w:rsidRPr="00665027" w:rsidRDefault="00665027" w:rsidP="00665027">
      <w:pPr>
        <w:pStyle w:val="a6"/>
        <w:spacing w:after="0"/>
        <w:jc w:val="both"/>
        <w:rPr>
          <w:sz w:val="28"/>
          <w:szCs w:val="28"/>
        </w:rPr>
      </w:pPr>
      <w:r w:rsidRPr="00665027">
        <w:rPr>
          <w:bCs/>
          <w:sz w:val="28"/>
          <w:szCs w:val="28"/>
        </w:rPr>
        <w:t xml:space="preserve">     На</w:t>
      </w:r>
      <w:r w:rsidRPr="00665027">
        <w:rPr>
          <w:b/>
          <w:bCs/>
          <w:sz w:val="28"/>
          <w:szCs w:val="28"/>
        </w:rPr>
        <w:t xml:space="preserve"> 31.12.2018г. учёте в </w:t>
      </w:r>
      <w:proofErr w:type="spellStart"/>
      <w:r w:rsidRPr="00665027">
        <w:rPr>
          <w:b/>
          <w:bCs/>
          <w:sz w:val="28"/>
          <w:szCs w:val="28"/>
        </w:rPr>
        <w:t>КДНиЗП</w:t>
      </w:r>
      <w:proofErr w:type="spellEnd"/>
      <w:r w:rsidRPr="00665027">
        <w:rPr>
          <w:b/>
          <w:bCs/>
          <w:sz w:val="28"/>
          <w:szCs w:val="28"/>
        </w:rPr>
        <w:t xml:space="preserve"> состоят:</w:t>
      </w:r>
      <w:r w:rsidRPr="00665027">
        <w:rPr>
          <w:sz w:val="28"/>
          <w:szCs w:val="28"/>
        </w:rPr>
        <w:t xml:space="preserve"> </w:t>
      </w:r>
      <w:r w:rsidRPr="00665027">
        <w:rPr>
          <w:b/>
          <w:bCs/>
          <w:sz w:val="28"/>
          <w:szCs w:val="28"/>
        </w:rPr>
        <w:t xml:space="preserve"> 20 подросток и 11 </w:t>
      </w:r>
      <w:proofErr w:type="gramStart"/>
      <w:r w:rsidRPr="00665027">
        <w:rPr>
          <w:b/>
          <w:bCs/>
          <w:sz w:val="28"/>
          <w:szCs w:val="28"/>
        </w:rPr>
        <w:t>семей</w:t>
      </w:r>
      <w:proofErr w:type="gramEnd"/>
      <w:r w:rsidRPr="00665027">
        <w:rPr>
          <w:b/>
          <w:bCs/>
          <w:sz w:val="28"/>
          <w:szCs w:val="28"/>
        </w:rPr>
        <w:t xml:space="preserve"> </w:t>
      </w:r>
      <w:r w:rsidRPr="00665027">
        <w:rPr>
          <w:sz w:val="28"/>
          <w:szCs w:val="28"/>
        </w:rPr>
        <w:t>из которых</w:t>
      </w:r>
      <w:r w:rsidRPr="00665027">
        <w:rPr>
          <w:b/>
          <w:bCs/>
          <w:sz w:val="28"/>
          <w:szCs w:val="28"/>
        </w:rPr>
        <w:t xml:space="preserve"> 9 семей </w:t>
      </w:r>
      <w:r w:rsidRPr="00665027">
        <w:rPr>
          <w:sz w:val="28"/>
          <w:szCs w:val="28"/>
        </w:rPr>
        <w:t xml:space="preserve">состоят </w:t>
      </w:r>
      <w:r w:rsidRPr="00665027">
        <w:rPr>
          <w:b/>
          <w:bCs/>
          <w:sz w:val="28"/>
          <w:szCs w:val="28"/>
        </w:rPr>
        <w:t>в статусе социально опасная семья,</w:t>
      </w:r>
      <w:r w:rsidRPr="00665027">
        <w:rPr>
          <w:sz w:val="28"/>
          <w:szCs w:val="28"/>
        </w:rPr>
        <w:t xml:space="preserve"> в которых находятся </w:t>
      </w:r>
      <w:r w:rsidRPr="00665027">
        <w:rPr>
          <w:b/>
          <w:bCs/>
          <w:sz w:val="28"/>
          <w:szCs w:val="28"/>
        </w:rPr>
        <w:t xml:space="preserve">14 родителей(12-СОП), </w:t>
      </w:r>
      <w:r w:rsidRPr="00665027">
        <w:rPr>
          <w:sz w:val="28"/>
          <w:szCs w:val="28"/>
        </w:rPr>
        <w:t xml:space="preserve"> </w:t>
      </w:r>
      <w:r w:rsidRPr="00665027">
        <w:rPr>
          <w:b/>
          <w:bCs/>
          <w:sz w:val="28"/>
          <w:szCs w:val="28"/>
        </w:rPr>
        <w:t>15 детей(13-СОП).</w:t>
      </w:r>
      <w:r w:rsidRPr="00665027">
        <w:rPr>
          <w:sz w:val="28"/>
          <w:szCs w:val="28"/>
        </w:rPr>
        <w:t xml:space="preserve"> </w:t>
      </w:r>
    </w:p>
    <w:p w:rsidR="00096A7D" w:rsidRPr="00665027" w:rsidRDefault="00665027" w:rsidP="00665027">
      <w:pPr>
        <w:pStyle w:val="a9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665027">
        <w:rPr>
          <w:sz w:val="28"/>
          <w:szCs w:val="28"/>
        </w:rPr>
        <w:tab/>
        <w:t xml:space="preserve">За </w:t>
      </w:r>
      <w:r w:rsidRPr="00665027">
        <w:rPr>
          <w:b/>
          <w:bCs/>
          <w:sz w:val="28"/>
          <w:szCs w:val="28"/>
        </w:rPr>
        <w:t>2018 год</w:t>
      </w:r>
      <w:r w:rsidRPr="00665027">
        <w:rPr>
          <w:sz w:val="28"/>
          <w:szCs w:val="28"/>
        </w:rPr>
        <w:t xml:space="preserve"> снято с учета в Комиссии по делам несовершеннолетних и защите их прав </w:t>
      </w:r>
      <w:r w:rsidRPr="00665027">
        <w:rPr>
          <w:b/>
          <w:bCs/>
          <w:sz w:val="28"/>
          <w:szCs w:val="28"/>
        </w:rPr>
        <w:t xml:space="preserve">40 </w:t>
      </w:r>
      <w:r w:rsidRPr="00665027">
        <w:rPr>
          <w:bCs/>
          <w:sz w:val="28"/>
          <w:szCs w:val="28"/>
        </w:rPr>
        <w:t>несовершеннолетних</w:t>
      </w:r>
      <w:r w:rsidRPr="00665027">
        <w:rPr>
          <w:b/>
          <w:bCs/>
          <w:sz w:val="28"/>
          <w:szCs w:val="28"/>
        </w:rPr>
        <w:t xml:space="preserve">, </w:t>
      </w:r>
      <w:r w:rsidRPr="00665027">
        <w:rPr>
          <w:bCs/>
          <w:sz w:val="28"/>
          <w:szCs w:val="28"/>
        </w:rPr>
        <w:t>поставлено  на учет</w:t>
      </w:r>
      <w:r w:rsidRPr="00665027">
        <w:rPr>
          <w:sz w:val="28"/>
          <w:szCs w:val="28"/>
        </w:rPr>
        <w:t xml:space="preserve"> </w:t>
      </w:r>
      <w:r w:rsidRPr="00665027">
        <w:rPr>
          <w:b/>
          <w:bCs/>
          <w:sz w:val="28"/>
          <w:szCs w:val="28"/>
        </w:rPr>
        <w:t xml:space="preserve">37 </w:t>
      </w:r>
      <w:r w:rsidRPr="00665027">
        <w:rPr>
          <w:bCs/>
          <w:sz w:val="28"/>
          <w:szCs w:val="28"/>
        </w:rPr>
        <w:t>несовершеннолетних</w:t>
      </w:r>
      <w:r w:rsidRPr="00665027">
        <w:rPr>
          <w:b/>
          <w:bCs/>
          <w:sz w:val="28"/>
          <w:szCs w:val="28"/>
        </w:rPr>
        <w:t xml:space="preserve">. </w:t>
      </w:r>
      <w:r w:rsidRPr="00665027">
        <w:rPr>
          <w:sz w:val="28"/>
          <w:szCs w:val="28"/>
        </w:rPr>
        <w:tab/>
      </w:r>
    </w:p>
    <w:p w:rsidR="00665027" w:rsidRDefault="00665027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3A0AB4" w:rsidRDefault="003A0AB4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Оказание муниципальных услуг</w:t>
      </w:r>
    </w:p>
    <w:p w:rsidR="003A0AB4" w:rsidRDefault="003A0AB4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3A0AB4" w:rsidRPr="003A0AB4" w:rsidRDefault="003A0AB4" w:rsidP="003A0AB4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A0AB4">
        <w:rPr>
          <w:sz w:val="28"/>
          <w:szCs w:val="28"/>
        </w:rPr>
        <w:t>В 2018 году в аппарат Совета депутатов обращений за предоставлением муниципальных услуг не поступало</w:t>
      </w:r>
      <w:r>
        <w:rPr>
          <w:sz w:val="28"/>
          <w:szCs w:val="28"/>
        </w:rPr>
        <w:t>.</w:t>
      </w:r>
    </w:p>
    <w:p w:rsidR="003A0AB4" w:rsidRDefault="003A0AB4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Бюджет муниципального округа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Бюджетный процесс в муниципальном округе строится в соответствии с Бюджетным Кодексом РФ, Положением о бюджетом процессе в муниципальном округе Соколиная гора, </w:t>
      </w:r>
      <w:r w:rsidRPr="00D66549">
        <w:rPr>
          <w:sz w:val="28"/>
          <w:szCs w:val="28"/>
        </w:rPr>
        <w:t>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Уставом муниципального округа  Соколиная гора</w:t>
      </w:r>
      <w:r>
        <w:rPr>
          <w:sz w:val="28"/>
          <w:szCs w:val="28"/>
        </w:rPr>
        <w:t xml:space="preserve"> и другими нормативно-правовыми</w:t>
      </w:r>
      <w:proofErr w:type="gramEnd"/>
      <w:r>
        <w:rPr>
          <w:sz w:val="28"/>
          <w:szCs w:val="28"/>
        </w:rPr>
        <w:t xml:space="preserve"> актами.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 в части увеличения или уменьшения бюджетных ассигнований по расходам и доходам, или перемещения средств между разделами, подразделами, видам расходов, КОСГУ осуществляются в муниципальном округе Соколиная гора  по решению Совета депутатов, а данные решения подлежат обязательному опубликованию в официальном печатном СМИ и размещаются на официальном сайте.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Между аппаратом Совета депутатов муниципального округа Соколиная гора и КСП города Москвы подписано соглашение, по которому осуществляется внешний финансовый контроль бюджета муниципального округа Соколиная гора за 1 квартал, полугодие, 9 месяцев, а также годовой отчетности об исполнении  бюджета муниципального округа и проекта решения Совета депутатов о бюджете муниципального округа на очередной финансовый год и плановый период.</w:t>
      </w:r>
      <w:proofErr w:type="gramEnd"/>
      <w:r w:rsidR="00822B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указанные документы в </w:t>
      </w:r>
      <w:r>
        <w:rPr>
          <w:sz w:val="28"/>
          <w:szCs w:val="28"/>
        </w:rPr>
        <w:lastRenderedPageBreak/>
        <w:t>обязательном порядке проходят экспертизу и процедуру публичных слушаний.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Стоит отметить, что с 2011 года в муниципальном округе принимается на заседании Совета депутатов 3-летний бюджет муниципального округа - на очередной год и 2-х летний плановый период.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округа Соколиная гора </w:t>
      </w:r>
      <w:r w:rsidR="004B79D8">
        <w:rPr>
          <w:sz w:val="28"/>
          <w:szCs w:val="28"/>
        </w:rPr>
        <w:t xml:space="preserve">на 2018 год </w:t>
      </w:r>
      <w:r w:rsidR="00F31029">
        <w:rPr>
          <w:sz w:val="28"/>
          <w:szCs w:val="28"/>
        </w:rPr>
        <w:t xml:space="preserve"> и плановый период 2019 и 2020 годов </w:t>
      </w:r>
      <w:r>
        <w:rPr>
          <w:sz w:val="28"/>
          <w:szCs w:val="28"/>
        </w:rPr>
        <w:t>был утвержден  со следующими показателями:</w:t>
      </w:r>
    </w:p>
    <w:p w:rsidR="00F31029" w:rsidRPr="00F31029" w:rsidRDefault="00F31029" w:rsidP="00F31029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C17D0">
        <w:rPr>
          <w:sz w:val="28"/>
          <w:szCs w:val="28"/>
        </w:rPr>
        <w:t>оходы</w:t>
      </w:r>
      <w:r>
        <w:rPr>
          <w:sz w:val="28"/>
          <w:szCs w:val="28"/>
        </w:rPr>
        <w:t xml:space="preserve"> на 2018 год</w:t>
      </w:r>
      <w:r w:rsidR="00BC17D0">
        <w:rPr>
          <w:sz w:val="28"/>
          <w:szCs w:val="28"/>
        </w:rPr>
        <w:t xml:space="preserve"> в сумме 1</w:t>
      </w:r>
      <w:r w:rsidR="004B79D8">
        <w:rPr>
          <w:sz w:val="28"/>
          <w:szCs w:val="28"/>
        </w:rPr>
        <w:t>7356</w:t>
      </w:r>
      <w:r w:rsidR="00BC17D0">
        <w:rPr>
          <w:sz w:val="28"/>
          <w:szCs w:val="28"/>
        </w:rPr>
        <w:t>,</w:t>
      </w:r>
      <w:r w:rsidR="004B79D8">
        <w:rPr>
          <w:sz w:val="28"/>
          <w:szCs w:val="28"/>
        </w:rPr>
        <w:t>7</w:t>
      </w:r>
      <w:r w:rsidR="00BC17D0">
        <w:rPr>
          <w:sz w:val="28"/>
          <w:szCs w:val="28"/>
        </w:rPr>
        <w:t xml:space="preserve">    тыс. руб.</w:t>
      </w:r>
      <w:r>
        <w:rPr>
          <w:sz w:val="28"/>
          <w:szCs w:val="28"/>
        </w:rPr>
        <w:t xml:space="preserve"> </w:t>
      </w:r>
      <w:r w:rsidRPr="00F31029">
        <w:rPr>
          <w:sz w:val="28"/>
          <w:szCs w:val="28"/>
        </w:rPr>
        <w:t>Доходная часть состоит из отчислений от налога на доходы физических лиц с доходов, облагаемых по налоговой ставке, установленной пунктом 1 с</w:t>
      </w:r>
      <w:r>
        <w:rPr>
          <w:sz w:val="28"/>
          <w:szCs w:val="28"/>
        </w:rPr>
        <w:t>татьи 224 Налогового Кодекса РФ;</w:t>
      </w:r>
    </w:p>
    <w:p w:rsidR="00F31029" w:rsidRPr="003C344B" w:rsidRDefault="00BC17D0" w:rsidP="003C344B">
      <w:pPr>
        <w:widowControl w:val="0"/>
        <w:numPr>
          <w:ilvl w:val="0"/>
          <w:numId w:val="6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="00F31029">
        <w:rPr>
          <w:sz w:val="28"/>
          <w:szCs w:val="28"/>
        </w:rPr>
        <w:t xml:space="preserve">на 2018 год </w:t>
      </w:r>
      <w:r>
        <w:rPr>
          <w:sz w:val="28"/>
          <w:szCs w:val="28"/>
        </w:rPr>
        <w:t xml:space="preserve">в сумме </w:t>
      </w:r>
      <w:r w:rsidR="004B79D8">
        <w:rPr>
          <w:sz w:val="28"/>
          <w:szCs w:val="28"/>
        </w:rPr>
        <w:t>18756</w:t>
      </w:r>
      <w:r w:rsidRPr="004B79D8">
        <w:rPr>
          <w:rStyle w:val="2"/>
          <w:rFonts w:eastAsiaTheme="minorEastAsia"/>
          <w:u w:val="none"/>
        </w:rPr>
        <w:t>,</w:t>
      </w:r>
      <w:r w:rsidR="004B79D8">
        <w:rPr>
          <w:rStyle w:val="2"/>
          <w:rFonts w:eastAsiaTheme="minorEastAsia"/>
          <w:u w:val="none"/>
        </w:rPr>
        <w:t xml:space="preserve">7 </w:t>
      </w:r>
      <w:r w:rsidRPr="00916C07">
        <w:rPr>
          <w:sz w:val="28"/>
          <w:szCs w:val="28"/>
        </w:rPr>
        <w:t>тыс</w:t>
      </w:r>
      <w:r>
        <w:rPr>
          <w:sz w:val="28"/>
          <w:szCs w:val="28"/>
        </w:rPr>
        <w:t xml:space="preserve">. руб., </w:t>
      </w:r>
      <w:r w:rsidR="004B79D8">
        <w:rPr>
          <w:sz w:val="28"/>
          <w:szCs w:val="28"/>
        </w:rPr>
        <w:t xml:space="preserve">с </w:t>
      </w:r>
      <w:r>
        <w:rPr>
          <w:sz w:val="28"/>
          <w:szCs w:val="28"/>
        </w:rPr>
        <w:t>учет</w:t>
      </w:r>
      <w:r w:rsidR="004B79D8">
        <w:rPr>
          <w:sz w:val="28"/>
          <w:szCs w:val="28"/>
        </w:rPr>
        <w:t>ом</w:t>
      </w:r>
      <w:r>
        <w:rPr>
          <w:sz w:val="28"/>
          <w:szCs w:val="28"/>
        </w:rPr>
        <w:t xml:space="preserve"> р</w:t>
      </w:r>
      <w:r w:rsidR="004B79D8">
        <w:rPr>
          <w:sz w:val="28"/>
          <w:szCs w:val="28"/>
        </w:rPr>
        <w:t>аспределения свободного   остатка в объёме  1400,00 тыс</w:t>
      </w:r>
      <w:proofErr w:type="gramStart"/>
      <w:r w:rsidR="004B79D8">
        <w:rPr>
          <w:sz w:val="28"/>
          <w:szCs w:val="28"/>
        </w:rPr>
        <w:t>.р</w:t>
      </w:r>
      <w:proofErr w:type="gramEnd"/>
      <w:r w:rsidR="004B79D8">
        <w:rPr>
          <w:sz w:val="28"/>
          <w:szCs w:val="28"/>
        </w:rPr>
        <w:t>уб.</w:t>
      </w:r>
    </w:p>
    <w:p w:rsidR="00F31029" w:rsidRPr="00F31029" w:rsidRDefault="003C344B" w:rsidP="003C344B">
      <w:pPr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F31029" w:rsidRPr="00F31029">
        <w:rPr>
          <w:sz w:val="28"/>
          <w:szCs w:val="28"/>
        </w:rPr>
        <w:t>бщий объем доходов на 2019 год в сумме 14716,7 тыс. руб. и на 2020 год в сумме 14716,7</w:t>
      </w:r>
      <w:r w:rsidR="00F31029">
        <w:rPr>
          <w:sz w:val="28"/>
          <w:szCs w:val="28"/>
        </w:rPr>
        <w:t xml:space="preserve"> тыс. руб.</w:t>
      </w:r>
    </w:p>
    <w:p w:rsidR="00F31029" w:rsidRPr="00F31029" w:rsidRDefault="003C344B" w:rsidP="003C344B">
      <w:pPr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F31029" w:rsidRPr="00F31029">
        <w:rPr>
          <w:sz w:val="28"/>
          <w:szCs w:val="28"/>
        </w:rPr>
        <w:t xml:space="preserve">бщий объем расходов на 2019 год в сумме 14716,7 тыс. руб., в том числе условно утвержденные расходы в сумме 367,9 тыс. руб., и на 2020 год </w:t>
      </w:r>
    </w:p>
    <w:p w:rsidR="00F31029" w:rsidRPr="00F31029" w:rsidRDefault="00F31029" w:rsidP="00F31029">
      <w:pPr>
        <w:jc w:val="both"/>
        <w:rPr>
          <w:sz w:val="28"/>
          <w:szCs w:val="28"/>
        </w:rPr>
      </w:pPr>
      <w:r w:rsidRPr="00F31029">
        <w:rPr>
          <w:sz w:val="28"/>
          <w:szCs w:val="28"/>
        </w:rPr>
        <w:t>в сумме 14716,7 тыс. руб., в том числе условно утвержденные расходы в сумме 735,8 тыс. руб.;</w:t>
      </w:r>
    </w:p>
    <w:p w:rsidR="00BC17D0" w:rsidRDefault="003C344B" w:rsidP="003C344B">
      <w:pPr>
        <w:jc w:val="both"/>
        <w:rPr>
          <w:sz w:val="28"/>
          <w:szCs w:val="28"/>
        </w:rPr>
      </w:pPr>
      <w:r>
        <w:rPr>
          <w:sz w:val="28"/>
          <w:szCs w:val="28"/>
        </w:rPr>
        <w:t>-д</w:t>
      </w:r>
      <w:r w:rsidR="00F31029" w:rsidRPr="00F31029">
        <w:rPr>
          <w:sz w:val="28"/>
          <w:szCs w:val="28"/>
        </w:rPr>
        <w:t>ефицит/</w:t>
      </w:r>
      <w:proofErr w:type="spellStart"/>
      <w:r w:rsidR="00F31029" w:rsidRPr="00F31029">
        <w:rPr>
          <w:sz w:val="28"/>
          <w:szCs w:val="28"/>
        </w:rPr>
        <w:t>профицит</w:t>
      </w:r>
      <w:proofErr w:type="spellEnd"/>
      <w:r w:rsidR="00F31029" w:rsidRPr="00F31029">
        <w:rPr>
          <w:sz w:val="28"/>
          <w:szCs w:val="28"/>
        </w:rPr>
        <w:t xml:space="preserve"> на 2019 год в сумме 0,0 тыс. руб. и на 2020 год в сумме 0,0 тыс. руб.</w:t>
      </w:r>
    </w:p>
    <w:p w:rsidR="00BC17D0" w:rsidRDefault="00BC17D0" w:rsidP="00BC17D0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году, в соответствии с 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заключенным Соглашением между Департаментом финансов города Москвы и аппаратом Совета депутатов муниципального округа Соколиная гора от 02 марта 2017 года № 21-11/17,  помимо налоговых отчислений в доход бюджета муниципального округа Соколиная</w:t>
      </w:r>
      <w:proofErr w:type="gramEnd"/>
      <w:r>
        <w:rPr>
          <w:sz w:val="28"/>
          <w:szCs w:val="28"/>
        </w:rPr>
        <w:t xml:space="preserve"> гора,  ежеквартально поступал межбюджетный трансферт</w:t>
      </w:r>
      <w:r w:rsidRPr="00916C07">
        <w:rPr>
          <w:sz w:val="28"/>
          <w:szCs w:val="28"/>
        </w:rPr>
        <w:t xml:space="preserve"> в целях повышения эффективности осуществления Советом депутатов муниципального округа переданных полномочий города Москвы </w:t>
      </w:r>
      <w:r>
        <w:rPr>
          <w:sz w:val="28"/>
          <w:szCs w:val="28"/>
        </w:rPr>
        <w:t>в сумме 2 </w:t>
      </w:r>
      <w:r w:rsidR="004B79D8">
        <w:rPr>
          <w:sz w:val="28"/>
          <w:szCs w:val="28"/>
        </w:rPr>
        <w:t>64</w:t>
      </w:r>
      <w:r>
        <w:rPr>
          <w:sz w:val="28"/>
          <w:szCs w:val="28"/>
        </w:rPr>
        <w:t>0 тыс. руб.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rStyle w:val="2"/>
          <w:rFonts w:eastAsiaTheme="minorEastAsia"/>
        </w:rPr>
        <w:t>Расходная часть бюджета</w:t>
      </w:r>
      <w:r>
        <w:rPr>
          <w:sz w:val="28"/>
          <w:szCs w:val="28"/>
        </w:rPr>
        <w:t>:</w:t>
      </w:r>
    </w:p>
    <w:p w:rsidR="00BC17D0" w:rsidRPr="0034269E" w:rsidRDefault="00BC17D0" w:rsidP="00BC17D0">
      <w:pPr>
        <w:jc w:val="both"/>
        <w:rPr>
          <w:sz w:val="28"/>
          <w:szCs w:val="28"/>
        </w:rPr>
      </w:pPr>
      <w:r w:rsidRPr="0034269E">
        <w:rPr>
          <w:sz w:val="28"/>
          <w:szCs w:val="28"/>
        </w:rPr>
        <w:t>Расходная часть, состоит из разделов, подразделов, целевых статей и видов расходов бюджетной класс</w:t>
      </w:r>
      <w:r>
        <w:rPr>
          <w:sz w:val="28"/>
          <w:szCs w:val="28"/>
        </w:rPr>
        <w:t>ификации, а так же ведомственной</w:t>
      </w:r>
      <w:r w:rsidRPr="0034269E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ы</w:t>
      </w:r>
      <w:r w:rsidRPr="0034269E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пального округа Соколиная гора.</w:t>
      </w:r>
    </w:p>
    <w:p w:rsidR="00BC17D0" w:rsidRDefault="00BC17D0" w:rsidP="00BC17D0">
      <w:pPr>
        <w:jc w:val="both"/>
        <w:rPr>
          <w:sz w:val="28"/>
          <w:szCs w:val="28"/>
        </w:rPr>
      </w:pPr>
      <w:r w:rsidRPr="0034269E">
        <w:rPr>
          <w:sz w:val="28"/>
          <w:szCs w:val="28"/>
        </w:rPr>
        <w:tab/>
        <w:t>Формирование расходов местного бюджета на 201</w:t>
      </w:r>
      <w:r w:rsidR="00822B64">
        <w:rPr>
          <w:sz w:val="28"/>
          <w:szCs w:val="28"/>
        </w:rPr>
        <w:t>8</w:t>
      </w:r>
      <w:r w:rsidRPr="0034269E">
        <w:rPr>
          <w:sz w:val="28"/>
          <w:szCs w:val="28"/>
        </w:rPr>
        <w:t xml:space="preserve"> год базировалось на  основе  минимальных  стандартов по городу Москве, нормативов финансовых затрат на оказание муниципальных услуг и на единых методологических основах расчета минимальной бюджетной обеспеченности.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Общее исполнение расходной части бюджета составило</w:t>
      </w:r>
      <w:r w:rsidR="004B79D8">
        <w:rPr>
          <w:sz w:val="28"/>
          <w:szCs w:val="28"/>
        </w:rPr>
        <w:t>18475</w:t>
      </w:r>
      <w:r w:rsidRPr="00CF3693">
        <w:rPr>
          <w:sz w:val="28"/>
          <w:szCs w:val="28"/>
        </w:rPr>
        <w:t>,7</w:t>
      </w:r>
      <w:r w:rsidR="00CF3693" w:rsidRPr="00CF3693">
        <w:rPr>
          <w:sz w:val="28"/>
          <w:szCs w:val="28"/>
        </w:rPr>
        <w:t xml:space="preserve"> тыс</w:t>
      </w:r>
      <w:r w:rsidR="00CF3693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рублей, что составило 98,</w:t>
      </w:r>
      <w:r w:rsidR="004B79D8">
        <w:rPr>
          <w:sz w:val="28"/>
          <w:szCs w:val="28"/>
        </w:rPr>
        <w:t>5</w:t>
      </w:r>
      <w:r>
        <w:rPr>
          <w:sz w:val="28"/>
          <w:szCs w:val="28"/>
        </w:rPr>
        <w:t xml:space="preserve"> % от утвержденного плана.</w:t>
      </w:r>
      <w:bookmarkStart w:id="0" w:name="_GoBack"/>
      <w:bookmarkEnd w:id="0"/>
    </w:p>
    <w:p w:rsidR="00BC17D0" w:rsidRPr="00CF3693" w:rsidRDefault="00BC17D0" w:rsidP="00BC17D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бюджета муниципального округа по </w:t>
      </w:r>
      <w:proofErr w:type="gramStart"/>
      <w:r>
        <w:rPr>
          <w:sz w:val="28"/>
          <w:szCs w:val="28"/>
        </w:rPr>
        <w:t>межбюджетному</w:t>
      </w:r>
      <w:proofErr w:type="gramEnd"/>
      <w:r>
        <w:rPr>
          <w:sz w:val="28"/>
          <w:szCs w:val="28"/>
        </w:rPr>
        <w:t xml:space="preserve"> трансферту</w:t>
      </w:r>
      <w:r>
        <w:rPr>
          <w:rStyle w:val="2Sylfaen"/>
          <w:spacing w:val="20"/>
          <w:sz w:val="28"/>
          <w:szCs w:val="28"/>
        </w:rPr>
        <w:t>-</w:t>
      </w:r>
      <w:r w:rsidRPr="00CF3693">
        <w:rPr>
          <w:rStyle w:val="2Sylfaen"/>
          <w:b w:val="0"/>
          <w:spacing w:val="20"/>
          <w:sz w:val="28"/>
          <w:szCs w:val="28"/>
        </w:rPr>
        <w:t>100%.</w:t>
      </w:r>
    </w:p>
    <w:p w:rsidR="00BC17D0" w:rsidRDefault="00BC17D0" w:rsidP="00BC17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депутатами Совета депутатов принималось решение о распределении свободного остатка средств бюджета, сложившегося на 01 января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в сумме </w:t>
      </w:r>
      <w:r w:rsidR="004B79D8">
        <w:rPr>
          <w:sz w:val="28"/>
          <w:szCs w:val="28"/>
        </w:rPr>
        <w:t xml:space="preserve">3415,5 </w:t>
      </w:r>
      <w:r>
        <w:rPr>
          <w:sz w:val="28"/>
          <w:szCs w:val="28"/>
        </w:rPr>
        <w:t>тыс. руб.</w:t>
      </w:r>
    </w:p>
    <w:p w:rsidR="00BC17D0" w:rsidRDefault="00BC17D0" w:rsidP="00BC17D0">
      <w:pPr>
        <w:jc w:val="both"/>
        <w:rPr>
          <w:strike/>
          <w:sz w:val="28"/>
          <w:szCs w:val="28"/>
        </w:rPr>
      </w:pPr>
      <w:r>
        <w:rPr>
          <w:sz w:val="28"/>
          <w:szCs w:val="28"/>
        </w:rPr>
        <w:t>Фактический дефицит бюджета муниципального округа за 201</w:t>
      </w:r>
      <w:r w:rsidR="00822B64">
        <w:rPr>
          <w:sz w:val="28"/>
          <w:szCs w:val="28"/>
        </w:rPr>
        <w:t>8</w:t>
      </w:r>
      <w:r>
        <w:rPr>
          <w:sz w:val="28"/>
          <w:szCs w:val="28"/>
        </w:rPr>
        <w:t xml:space="preserve"> год составил </w:t>
      </w:r>
      <w:r w:rsidR="00F31029">
        <w:rPr>
          <w:sz w:val="28"/>
          <w:szCs w:val="28"/>
        </w:rPr>
        <w:t>100,4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3C344B" w:rsidRDefault="003C344B" w:rsidP="003C344B">
      <w:pPr>
        <w:ind w:firstLine="708"/>
        <w:jc w:val="both"/>
        <w:rPr>
          <w:sz w:val="28"/>
          <w:szCs w:val="28"/>
        </w:rPr>
      </w:pPr>
      <w:r w:rsidRPr="003C344B">
        <w:rPr>
          <w:sz w:val="28"/>
          <w:szCs w:val="28"/>
        </w:rPr>
        <w:t>Верхний предел муниципального внутреннего долга муниципального округа Соколиная гора на 01 января 2019 года утвержден в сумме 0,00 руб.,</w:t>
      </w:r>
      <w:r>
        <w:rPr>
          <w:sz w:val="28"/>
          <w:szCs w:val="28"/>
        </w:rPr>
        <w:t xml:space="preserve"> </w:t>
      </w:r>
      <w:r w:rsidRPr="003C344B">
        <w:rPr>
          <w:sz w:val="28"/>
          <w:szCs w:val="28"/>
        </w:rPr>
        <w:t>фактически верхний предел муниципального внутреннего долга муниципального</w:t>
      </w:r>
      <w:r>
        <w:rPr>
          <w:sz w:val="28"/>
          <w:szCs w:val="28"/>
        </w:rPr>
        <w:t xml:space="preserve"> округа Соколиная гора в течение</w:t>
      </w:r>
      <w:r w:rsidRPr="003C344B">
        <w:rPr>
          <w:sz w:val="28"/>
          <w:szCs w:val="28"/>
        </w:rPr>
        <w:t xml:space="preserve"> 2018 года не превышал </w:t>
      </w:r>
      <w:r>
        <w:rPr>
          <w:sz w:val="28"/>
          <w:szCs w:val="28"/>
        </w:rPr>
        <w:t>0,00 руб.</w:t>
      </w:r>
    </w:p>
    <w:p w:rsidR="003C344B" w:rsidRDefault="003C344B" w:rsidP="003C344B">
      <w:pPr>
        <w:ind w:firstLine="708"/>
        <w:jc w:val="both"/>
        <w:rPr>
          <w:sz w:val="28"/>
          <w:szCs w:val="28"/>
        </w:rPr>
      </w:pPr>
      <w:r w:rsidRPr="003C344B">
        <w:rPr>
          <w:sz w:val="28"/>
          <w:szCs w:val="28"/>
        </w:rPr>
        <w:t>Верхний предел долга по муниципальным гарантиям муниципального округа Соколиная гора на 01 января 2020 года утвержден в сумме 0,00 руб., фактически верхний предел долга по муниципальным гарантиям муниципального</w:t>
      </w:r>
      <w:r>
        <w:rPr>
          <w:sz w:val="28"/>
          <w:szCs w:val="28"/>
        </w:rPr>
        <w:t xml:space="preserve"> округа Соколиная гора в течение</w:t>
      </w:r>
      <w:r w:rsidRPr="003C344B">
        <w:rPr>
          <w:sz w:val="28"/>
          <w:szCs w:val="28"/>
        </w:rPr>
        <w:t xml:space="preserve"> 2018 года не превышал 0,00 руб.</w:t>
      </w:r>
    </w:p>
    <w:p w:rsidR="003C344B" w:rsidRPr="003C344B" w:rsidRDefault="003C344B" w:rsidP="003C344B">
      <w:pPr>
        <w:ind w:firstLine="708"/>
        <w:jc w:val="both"/>
        <w:rPr>
          <w:sz w:val="28"/>
          <w:szCs w:val="28"/>
        </w:rPr>
      </w:pPr>
      <w:r w:rsidRPr="003C344B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 муниципального округа Соколиная гора на 2018 год и плановый период 2019 и 2020 годов утвержден в сумме 0,00 руб., фактически общий объем </w:t>
      </w:r>
      <w:proofErr w:type="gramStart"/>
      <w:r w:rsidRPr="003C344B">
        <w:rPr>
          <w:sz w:val="28"/>
          <w:szCs w:val="28"/>
        </w:rPr>
        <w:t>бюджетных ассигнований, направляемых на исполнение публичных нормативных обязательств муниципального округа Соколиная гора на 2018 год составил</w:t>
      </w:r>
      <w:proofErr w:type="gramEnd"/>
      <w:r w:rsidRPr="003C344B">
        <w:rPr>
          <w:sz w:val="28"/>
          <w:szCs w:val="28"/>
        </w:rPr>
        <w:t xml:space="preserve"> 0,00 руб.</w:t>
      </w:r>
      <w:r w:rsidRPr="003C344B">
        <w:rPr>
          <w:sz w:val="28"/>
          <w:szCs w:val="28"/>
        </w:rPr>
        <w:br/>
      </w:r>
    </w:p>
    <w:p w:rsidR="00BC17D0" w:rsidRDefault="00BC17D0" w:rsidP="00BC17D0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C17D0" w:rsidRDefault="00BC17D0" w:rsidP="00BC17D0"/>
    <w:p w:rsidR="00535FE3" w:rsidRDefault="00535FE3" w:rsidP="00281978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Местные праздники, местные праздничные и иные зрелищные мероприятия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округа Соколиная гора  и депутаты Совета депутатов принимали участие в многочисленных мероприятиях, проводимых на территории района, выступая в районных общеобразовательных учреждениях в День знаний и </w:t>
      </w:r>
      <w:r w:rsidR="00111E6F">
        <w:rPr>
          <w:sz w:val="28"/>
          <w:szCs w:val="28"/>
        </w:rPr>
        <w:t>в дни «последних звонков»</w:t>
      </w:r>
      <w:r>
        <w:rPr>
          <w:sz w:val="28"/>
          <w:szCs w:val="28"/>
        </w:rPr>
        <w:t xml:space="preserve">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Отдельно хочу отметить, что аппарат Совета депутатов, как и в предыдущие годы, выступал организатором и заказчиком целого ряда мероприятий для жителей муниципального округа Соколиная гора  с общим охватом более 5</w:t>
      </w:r>
      <w:r>
        <w:rPr>
          <w:b/>
          <w:sz w:val="28"/>
          <w:szCs w:val="28"/>
        </w:rPr>
        <w:t>000</w:t>
      </w:r>
      <w:r>
        <w:rPr>
          <w:sz w:val="28"/>
          <w:szCs w:val="28"/>
        </w:rPr>
        <w:t xml:space="preserve"> жителей.</w:t>
      </w:r>
    </w:p>
    <w:p w:rsidR="00C4434E" w:rsidRDefault="00C4434E" w:rsidP="00C703CD">
      <w:pPr>
        <w:spacing w:line="276" w:lineRule="auto"/>
        <w:ind w:firstLine="708"/>
        <w:jc w:val="both"/>
        <w:rPr>
          <w:sz w:val="28"/>
          <w:szCs w:val="28"/>
        </w:rPr>
      </w:pPr>
    </w:p>
    <w:p w:rsidR="00535FE3" w:rsidRDefault="00535FE3" w:rsidP="00C703CD">
      <w:pPr>
        <w:spacing w:line="276" w:lineRule="auto"/>
        <w:ind w:firstLine="708"/>
        <w:jc w:val="both"/>
        <w:rPr>
          <w:sz w:val="28"/>
          <w:szCs w:val="28"/>
        </w:rPr>
      </w:pPr>
      <w:r w:rsidRPr="001F755D">
        <w:rPr>
          <w:sz w:val="28"/>
          <w:szCs w:val="28"/>
        </w:rPr>
        <w:t>Ос</w:t>
      </w:r>
      <w:r w:rsidR="001F755D" w:rsidRPr="001F755D">
        <w:rPr>
          <w:sz w:val="28"/>
          <w:szCs w:val="28"/>
        </w:rPr>
        <w:t xml:space="preserve">обое внимание хочу обратить на </w:t>
      </w:r>
      <w:r w:rsidR="001F755D" w:rsidRPr="00C4434E">
        <w:rPr>
          <w:b/>
          <w:sz w:val="28"/>
          <w:szCs w:val="28"/>
          <w:u w:val="single"/>
        </w:rPr>
        <w:t>четыре</w:t>
      </w:r>
      <w:r w:rsidR="001F755D" w:rsidRPr="001F755D">
        <w:rPr>
          <w:sz w:val="28"/>
          <w:szCs w:val="28"/>
        </w:rPr>
        <w:t xml:space="preserve"> праздничных мероприяти</w:t>
      </w:r>
      <w:r w:rsidR="001F755D">
        <w:rPr>
          <w:sz w:val="28"/>
          <w:szCs w:val="28"/>
        </w:rPr>
        <w:t>я:</w:t>
      </w:r>
      <w:r w:rsidR="001F755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</w:p>
    <w:p w:rsidR="00C4434E" w:rsidRDefault="00C4434E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C4434E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755D">
        <w:rPr>
          <w:sz w:val="28"/>
          <w:szCs w:val="28"/>
        </w:rPr>
        <w:t xml:space="preserve"> </w:t>
      </w:r>
      <w:r w:rsidR="00535FE3">
        <w:rPr>
          <w:sz w:val="28"/>
          <w:szCs w:val="28"/>
        </w:rPr>
        <w:t>Д</w:t>
      </w:r>
      <w:r>
        <w:rPr>
          <w:sz w:val="28"/>
          <w:szCs w:val="28"/>
        </w:rPr>
        <w:t>ень</w:t>
      </w:r>
      <w:r w:rsidR="00535FE3">
        <w:rPr>
          <w:sz w:val="28"/>
          <w:szCs w:val="28"/>
        </w:rPr>
        <w:t xml:space="preserve"> трудящихся (годовщина первого субботника в депо «Москва </w:t>
      </w:r>
      <w:proofErr w:type="gramStart"/>
      <w:r w:rsidR="00535FE3">
        <w:rPr>
          <w:sz w:val="28"/>
          <w:szCs w:val="28"/>
        </w:rPr>
        <w:t>-С</w:t>
      </w:r>
      <w:proofErr w:type="gramEnd"/>
      <w:r w:rsidR="00535FE3">
        <w:rPr>
          <w:sz w:val="28"/>
          <w:szCs w:val="28"/>
        </w:rPr>
        <w:t>ортировочная»</w:t>
      </w:r>
      <w:r w:rsidR="001F755D">
        <w:rPr>
          <w:sz w:val="28"/>
          <w:szCs w:val="28"/>
        </w:rPr>
        <w:t>)</w:t>
      </w:r>
    </w:p>
    <w:p w:rsidR="00C4434E" w:rsidRDefault="00C4434E" w:rsidP="00C4434E">
      <w:pPr>
        <w:ind w:firstLine="708"/>
        <w:rPr>
          <w:bCs/>
          <w:color w:val="000000"/>
          <w:sz w:val="28"/>
          <w:szCs w:val="28"/>
          <w:u w:val="single"/>
        </w:rPr>
      </w:pPr>
    </w:p>
    <w:p w:rsidR="00535FE3" w:rsidRDefault="00C4434E" w:rsidP="00C4434E">
      <w:pPr>
        <w:jc w:val="both"/>
        <w:rPr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 xml:space="preserve">Дата, место </w:t>
      </w:r>
      <w:r w:rsidR="00535FE3" w:rsidRPr="00C4434E">
        <w:rPr>
          <w:bCs/>
          <w:color w:val="000000"/>
          <w:sz w:val="28"/>
          <w:szCs w:val="28"/>
          <w:u w:val="single"/>
        </w:rPr>
        <w:t>и время проведения</w:t>
      </w:r>
      <w:r w:rsidR="00535FE3" w:rsidRPr="00C4434E">
        <w:rPr>
          <w:b/>
          <w:bCs/>
          <w:color w:val="000000"/>
          <w:sz w:val="28"/>
          <w:szCs w:val="28"/>
          <w:u w:val="single"/>
        </w:rPr>
        <w:t xml:space="preserve">: </w:t>
      </w:r>
      <w:r w:rsidR="002B1851" w:rsidRPr="00C4434E">
        <w:rPr>
          <w:b/>
          <w:bCs/>
          <w:color w:val="000000"/>
          <w:sz w:val="28"/>
          <w:szCs w:val="28"/>
          <w:u w:val="single"/>
        </w:rPr>
        <w:t>27</w:t>
      </w:r>
      <w:r w:rsidR="00535FE3" w:rsidRPr="00C4434E">
        <w:rPr>
          <w:color w:val="000000"/>
          <w:sz w:val="28"/>
          <w:szCs w:val="28"/>
          <w:u w:val="single"/>
        </w:rPr>
        <w:t xml:space="preserve"> апреля 201</w:t>
      </w:r>
      <w:r w:rsidR="002E3916" w:rsidRPr="00C4434E">
        <w:rPr>
          <w:color w:val="000000"/>
          <w:sz w:val="28"/>
          <w:szCs w:val="28"/>
          <w:u w:val="single"/>
        </w:rPr>
        <w:t>8</w:t>
      </w:r>
      <w:r>
        <w:rPr>
          <w:color w:val="000000"/>
          <w:sz w:val="28"/>
          <w:szCs w:val="28"/>
          <w:u w:val="single"/>
        </w:rPr>
        <w:t xml:space="preserve"> года,  </w:t>
      </w:r>
      <w:proofErr w:type="spellStart"/>
      <w:r>
        <w:rPr>
          <w:bCs/>
          <w:color w:val="000000"/>
          <w:sz w:val="28"/>
          <w:szCs w:val="28"/>
        </w:rPr>
        <w:t>ул</w:t>
      </w:r>
      <w:proofErr w:type="gramStart"/>
      <w:r>
        <w:rPr>
          <w:bCs/>
          <w:color w:val="000000"/>
          <w:sz w:val="28"/>
          <w:szCs w:val="28"/>
        </w:rPr>
        <w:t>.Щ</w:t>
      </w:r>
      <w:proofErr w:type="gramEnd"/>
      <w:r>
        <w:rPr>
          <w:bCs/>
          <w:color w:val="000000"/>
          <w:sz w:val="28"/>
          <w:szCs w:val="28"/>
        </w:rPr>
        <w:t>ербаковская</w:t>
      </w:r>
      <w:proofErr w:type="spellEnd"/>
      <w:r>
        <w:rPr>
          <w:bCs/>
          <w:color w:val="000000"/>
          <w:sz w:val="28"/>
          <w:szCs w:val="28"/>
        </w:rPr>
        <w:t xml:space="preserve"> д. 54 (Библиотека № 84), </w:t>
      </w:r>
      <w:r>
        <w:rPr>
          <w:color w:val="000000"/>
          <w:sz w:val="28"/>
          <w:szCs w:val="28"/>
          <w:u w:val="single"/>
        </w:rPr>
        <w:t xml:space="preserve">, </w:t>
      </w:r>
      <w:r w:rsidR="00535FE3" w:rsidRPr="00C4434E">
        <w:rPr>
          <w:color w:val="000000"/>
          <w:sz w:val="28"/>
          <w:szCs w:val="28"/>
          <w:u w:val="single"/>
        </w:rPr>
        <w:t>1</w:t>
      </w:r>
      <w:r w:rsidR="002B1851" w:rsidRPr="00C4434E">
        <w:rPr>
          <w:color w:val="000000"/>
          <w:sz w:val="28"/>
          <w:szCs w:val="28"/>
          <w:u w:val="single"/>
        </w:rPr>
        <w:t>5</w:t>
      </w:r>
      <w:r w:rsidR="00535FE3" w:rsidRPr="00C4434E">
        <w:rPr>
          <w:color w:val="000000"/>
          <w:sz w:val="28"/>
          <w:szCs w:val="28"/>
          <w:u w:val="single"/>
        </w:rPr>
        <w:t>:00 - 1</w:t>
      </w:r>
      <w:r w:rsidR="002B1851" w:rsidRPr="00C4434E">
        <w:rPr>
          <w:color w:val="000000"/>
          <w:sz w:val="28"/>
          <w:szCs w:val="28"/>
          <w:u w:val="single"/>
        </w:rPr>
        <w:t>6</w:t>
      </w:r>
      <w:r w:rsidR="00535FE3" w:rsidRPr="00C4434E">
        <w:rPr>
          <w:color w:val="000000"/>
          <w:sz w:val="28"/>
          <w:szCs w:val="28"/>
          <w:u w:val="single"/>
        </w:rPr>
        <w:t>:00</w:t>
      </w:r>
    </w:p>
    <w:p w:rsidR="001C31ED" w:rsidRDefault="001C31ED" w:rsidP="00C4434E">
      <w:pPr>
        <w:jc w:val="both"/>
        <w:rPr>
          <w:color w:val="000000"/>
          <w:sz w:val="28"/>
          <w:szCs w:val="28"/>
          <w:u w:val="single"/>
        </w:rPr>
      </w:pPr>
    </w:p>
    <w:p w:rsidR="001C31ED" w:rsidRDefault="001C31ED" w:rsidP="00C4434E">
      <w:pPr>
        <w:jc w:val="both"/>
        <w:rPr>
          <w:color w:val="000000"/>
          <w:sz w:val="28"/>
          <w:szCs w:val="28"/>
          <w:u w:val="single"/>
        </w:rPr>
      </w:pPr>
    </w:p>
    <w:p w:rsidR="001C31ED" w:rsidRDefault="001C31ED" w:rsidP="001C31ED">
      <w:pPr>
        <w:jc w:val="both"/>
        <w:rPr>
          <w:color w:val="000000"/>
          <w:sz w:val="28"/>
          <w:szCs w:val="28"/>
          <w:u w:val="single"/>
        </w:rPr>
      </w:pPr>
    </w:p>
    <w:p w:rsidR="001C31ED" w:rsidRDefault="001C31ED" w:rsidP="001C31ED">
      <w:pPr>
        <w:jc w:val="both"/>
        <w:rPr>
          <w:color w:val="000000"/>
          <w:sz w:val="28"/>
          <w:szCs w:val="28"/>
          <w:u w:val="single"/>
        </w:rPr>
      </w:pPr>
    </w:p>
    <w:p w:rsidR="001C31ED" w:rsidRDefault="001C31ED" w:rsidP="001C31ED">
      <w:pPr>
        <w:jc w:val="both"/>
        <w:rPr>
          <w:color w:val="000000"/>
          <w:sz w:val="28"/>
          <w:szCs w:val="28"/>
        </w:rPr>
      </w:pPr>
      <w:r w:rsidRPr="00C4434E">
        <w:rPr>
          <w:color w:val="000000"/>
          <w:sz w:val="28"/>
          <w:szCs w:val="28"/>
          <w:u w:val="single"/>
        </w:rPr>
        <w:t xml:space="preserve">Дата и время проведения: </w:t>
      </w:r>
      <w:r w:rsidRPr="00C4434E">
        <w:rPr>
          <w:sz w:val="28"/>
          <w:szCs w:val="28"/>
          <w:u w:val="single"/>
        </w:rPr>
        <w:t>7 сентября в 12.00 -15.00</w:t>
      </w:r>
      <w:r>
        <w:rPr>
          <w:sz w:val="28"/>
          <w:szCs w:val="28"/>
          <w:u w:val="single"/>
        </w:rPr>
        <w:t xml:space="preserve"> </w:t>
      </w:r>
      <w:r w:rsidRPr="001C31ED">
        <w:rPr>
          <w:sz w:val="28"/>
          <w:szCs w:val="28"/>
          <w:u w:val="single"/>
        </w:rPr>
        <w:t>Семеновская площадь д.</w:t>
      </w:r>
      <w:r w:rsidRPr="001F755D">
        <w:rPr>
          <w:sz w:val="28"/>
          <w:szCs w:val="28"/>
        </w:rPr>
        <w:t xml:space="preserve"> 4</w:t>
      </w:r>
      <w:r w:rsidRPr="001F755D">
        <w:rPr>
          <w:color w:val="000000"/>
          <w:sz w:val="28"/>
          <w:szCs w:val="28"/>
        </w:rPr>
        <w:t xml:space="preserve"> </w:t>
      </w:r>
    </w:p>
    <w:p w:rsidR="00C4434E" w:rsidRPr="00C4434E" w:rsidRDefault="00C4434E" w:rsidP="00C4434E">
      <w:pPr>
        <w:ind w:firstLine="708"/>
        <w:rPr>
          <w:color w:val="000000"/>
          <w:sz w:val="28"/>
          <w:szCs w:val="28"/>
          <w:u w:val="single"/>
        </w:rPr>
      </w:pPr>
    </w:p>
    <w:p w:rsidR="00C4434E" w:rsidRDefault="00C4434E" w:rsidP="00535FE3">
      <w:pPr>
        <w:widowControl w:val="0"/>
        <w:jc w:val="both"/>
        <w:rPr>
          <w:bCs/>
          <w:sz w:val="28"/>
          <w:szCs w:val="28"/>
        </w:rPr>
      </w:pPr>
    </w:p>
    <w:p w:rsidR="00535FE3" w:rsidRDefault="001C31ED" w:rsidP="00535FE3">
      <w:pPr>
        <w:widowControl w:val="0"/>
        <w:jc w:val="both"/>
        <w:rPr>
          <w:b/>
          <w:bCs/>
        </w:rPr>
      </w:pPr>
      <w:r>
        <w:rPr>
          <w:bCs/>
          <w:sz w:val="28"/>
          <w:szCs w:val="28"/>
        </w:rPr>
        <w:t>3</w:t>
      </w:r>
      <w:r w:rsidR="00C4434E">
        <w:rPr>
          <w:bCs/>
          <w:sz w:val="28"/>
          <w:szCs w:val="28"/>
        </w:rPr>
        <w:t xml:space="preserve">. </w:t>
      </w:r>
      <w:proofErr w:type="gramStart"/>
      <w:r w:rsidR="00535FE3">
        <w:rPr>
          <w:bCs/>
          <w:sz w:val="28"/>
          <w:szCs w:val="28"/>
        </w:rPr>
        <w:t>Д</w:t>
      </w:r>
      <w:r w:rsidR="00C4434E">
        <w:rPr>
          <w:bCs/>
          <w:sz w:val="28"/>
          <w:szCs w:val="28"/>
        </w:rPr>
        <w:t>ень</w:t>
      </w:r>
      <w:r w:rsidR="00535FE3">
        <w:rPr>
          <w:bCs/>
          <w:sz w:val="28"/>
          <w:szCs w:val="28"/>
        </w:rPr>
        <w:t xml:space="preserve"> гвардии (день присвоения Семеновскому полку звания гвардейский</w:t>
      </w:r>
      <w:r w:rsidR="00535FE3">
        <w:rPr>
          <w:b/>
          <w:bCs/>
        </w:rPr>
        <w:t>.</w:t>
      </w:r>
      <w:proofErr w:type="gramEnd"/>
    </w:p>
    <w:p w:rsidR="00C4434E" w:rsidRDefault="00C4434E" w:rsidP="00535FE3">
      <w:pPr>
        <w:jc w:val="both"/>
        <w:rPr>
          <w:color w:val="000000"/>
          <w:sz w:val="28"/>
          <w:szCs w:val="28"/>
          <w:u w:val="single"/>
        </w:rPr>
      </w:pPr>
    </w:p>
    <w:p w:rsidR="00535FE3" w:rsidRPr="00C4434E" w:rsidRDefault="00535FE3" w:rsidP="00535FE3">
      <w:pPr>
        <w:jc w:val="both"/>
        <w:rPr>
          <w:color w:val="000000"/>
          <w:sz w:val="28"/>
          <w:szCs w:val="28"/>
          <w:u w:val="single"/>
        </w:rPr>
      </w:pPr>
      <w:r w:rsidRPr="00C4434E">
        <w:rPr>
          <w:color w:val="000000"/>
          <w:sz w:val="28"/>
          <w:szCs w:val="28"/>
          <w:u w:val="single"/>
        </w:rPr>
        <w:t xml:space="preserve">Дата </w:t>
      </w:r>
      <w:r w:rsidR="00C4434E" w:rsidRPr="00C4434E">
        <w:rPr>
          <w:color w:val="000000"/>
          <w:sz w:val="28"/>
          <w:szCs w:val="28"/>
          <w:u w:val="single"/>
        </w:rPr>
        <w:t xml:space="preserve"> и время </w:t>
      </w:r>
      <w:r w:rsidRPr="00C4434E">
        <w:rPr>
          <w:color w:val="000000"/>
          <w:sz w:val="28"/>
          <w:szCs w:val="28"/>
          <w:u w:val="single"/>
        </w:rPr>
        <w:t>проведения:.</w:t>
      </w:r>
      <w:r w:rsidR="00510619" w:rsidRPr="00C4434E">
        <w:rPr>
          <w:color w:val="000000"/>
          <w:sz w:val="28"/>
          <w:szCs w:val="28"/>
          <w:u w:val="single"/>
        </w:rPr>
        <w:t xml:space="preserve"> </w:t>
      </w:r>
      <w:r w:rsidR="00104B8B" w:rsidRPr="00C4434E">
        <w:rPr>
          <w:color w:val="000000"/>
          <w:sz w:val="28"/>
          <w:szCs w:val="28"/>
          <w:u w:val="single"/>
        </w:rPr>
        <w:t>26</w:t>
      </w:r>
      <w:r w:rsidR="00C4434E">
        <w:rPr>
          <w:color w:val="000000"/>
          <w:sz w:val="28"/>
          <w:szCs w:val="28"/>
          <w:u w:val="single"/>
        </w:rPr>
        <w:t>.06.</w:t>
      </w:r>
      <w:r w:rsidR="002E3916" w:rsidRPr="00C4434E">
        <w:rPr>
          <w:color w:val="000000"/>
          <w:sz w:val="28"/>
          <w:szCs w:val="28"/>
          <w:u w:val="single"/>
        </w:rPr>
        <w:t>2018</w:t>
      </w:r>
      <w:r w:rsidR="00510619" w:rsidRPr="00C4434E">
        <w:rPr>
          <w:color w:val="000000"/>
          <w:sz w:val="28"/>
          <w:szCs w:val="28"/>
          <w:u w:val="single"/>
        </w:rPr>
        <w:t xml:space="preserve"> г</w:t>
      </w:r>
      <w:r w:rsidR="00C4434E" w:rsidRPr="00C4434E">
        <w:rPr>
          <w:color w:val="000000"/>
          <w:sz w:val="28"/>
          <w:szCs w:val="28"/>
          <w:u w:val="single"/>
        </w:rPr>
        <w:t>. 13.00-17.00</w:t>
      </w:r>
      <w:r w:rsidR="00C4434E">
        <w:rPr>
          <w:color w:val="000000"/>
          <w:sz w:val="28"/>
          <w:szCs w:val="28"/>
          <w:u w:val="single"/>
        </w:rPr>
        <w:t xml:space="preserve"> Семеновская площадь д. 4</w:t>
      </w:r>
    </w:p>
    <w:p w:rsidR="00C4434E" w:rsidRPr="00A67717" w:rsidRDefault="00C4434E" w:rsidP="00535FE3">
      <w:pPr>
        <w:jc w:val="both"/>
        <w:rPr>
          <w:sz w:val="28"/>
          <w:szCs w:val="28"/>
        </w:rPr>
      </w:pPr>
    </w:p>
    <w:p w:rsidR="00535FE3" w:rsidRPr="003F5995" w:rsidRDefault="001C31ED" w:rsidP="00535F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535FE3">
        <w:rPr>
          <w:color w:val="000000"/>
          <w:sz w:val="28"/>
          <w:szCs w:val="28"/>
        </w:rPr>
        <w:t>Д</w:t>
      </w:r>
      <w:r w:rsidR="00C4434E">
        <w:rPr>
          <w:color w:val="000000"/>
          <w:sz w:val="28"/>
          <w:szCs w:val="28"/>
        </w:rPr>
        <w:t>ень</w:t>
      </w:r>
      <w:proofErr w:type="gramStart"/>
      <w:r w:rsidR="00535FE3">
        <w:rPr>
          <w:color w:val="000000"/>
          <w:sz w:val="28"/>
          <w:szCs w:val="28"/>
        </w:rPr>
        <w:t xml:space="preserve"> В</w:t>
      </w:r>
      <w:proofErr w:type="gramEnd"/>
      <w:r w:rsidR="00535FE3">
        <w:rPr>
          <w:color w:val="000000"/>
          <w:sz w:val="28"/>
          <w:szCs w:val="28"/>
        </w:rPr>
        <w:t>торой дивизии народного ополчения (начало контрнаступления советских войск в битве под Москвой)</w:t>
      </w:r>
    </w:p>
    <w:p w:rsidR="00C4434E" w:rsidRDefault="00C4434E" w:rsidP="00535FE3">
      <w:pPr>
        <w:jc w:val="both"/>
        <w:rPr>
          <w:bCs/>
          <w:color w:val="000000"/>
          <w:sz w:val="28"/>
          <w:szCs w:val="28"/>
        </w:rPr>
      </w:pPr>
    </w:p>
    <w:p w:rsidR="00C4434E" w:rsidRPr="00C4434E" w:rsidRDefault="00C4434E" w:rsidP="00C4434E">
      <w:pPr>
        <w:jc w:val="both"/>
        <w:rPr>
          <w:color w:val="000000"/>
          <w:sz w:val="28"/>
          <w:szCs w:val="28"/>
          <w:u w:val="single"/>
        </w:rPr>
      </w:pPr>
      <w:r w:rsidRPr="00C4434E">
        <w:rPr>
          <w:bCs/>
          <w:color w:val="000000"/>
          <w:sz w:val="28"/>
          <w:szCs w:val="28"/>
          <w:u w:val="single"/>
        </w:rPr>
        <w:t>Дата</w:t>
      </w:r>
      <w:proofErr w:type="gramStart"/>
      <w:r w:rsidRPr="00C4434E">
        <w:rPr>
          <w:bCs/>
          <w:color w:val="000000"/>
          <w:sz w:val="28"/>
          <w:szCs w:val="28"/>
          <w:u w:val="single"/>
        </w:rPr>
        <w:t xml:space="preserve"> ,</w:t>
      </w:r>
      <w:proofErr w:type="gramEnd"/>
      <w:r w:rsidRPr="00C4434E">
        <w:rPr>
          <w:bCs/>
          <w:color w:val="000000"/>
          <w:sz w:val="28"/>
          <w:szCs w:val="28"/>
          <w:u w:val="single"/>
        </w:rPr>
        <w:t xml:space="preserve"> м</w:t>
      </w:r>
      <w:r w:rsidR="00535FE3" w:rsidRPr="00C4434E">
        <w:rPr>
          <w:bCs/>
          <w:color w:val="000000"/>
          <w:sz w:val="28"/>
          <w:szCs w:val="28"/>
          <w:u w:val="single"/>
        </w:rPr>
        <w:t xml:space="preserve">есто </w:t>
      </w:r>
      <w:r w:rsidRPr="00C4434E">
        <w:rPr>
          <w:bCs/>
          <w:color w:val="000000"/>
          <w:sz w:val="28"/>
          <w:szCs w:val="28"/>
          <w:u w:val="single"/>
        </w:rPr>
        <w:t>и время проведения</w:t>
      </w:r>
      <w:r w:rsidR="00535FE3" w:rsidRPr="00C4434E">
        <w:rPr>
          <w:b/>
          <w:bCs/>
          <w:color w:val="000000"/>
          <w:sz w:val="28"/>
          <w:szCs w:val="28"/>
          <w:u w:val="single"/>
        </w:rPr>
        <w:t xml:space="preserve">: </w:t>
      </w:r>
      <w:r w:rsidRPr="00C4434E">
        <w:rPr>
          <w:b/>
          <w:bCs/>
          <w:color w:val="000000"/>
          <w:sz w:val="28"/>
          <w:szCs w:val="28"/>
          <w:u w:val="single"/>
        </w:rPr>
        <w:t xml:space="preserve">  </w:t>
      </w:r>
      <w:r w:rsidRPr="00C4434E">
        <w:rPr>
          <w:color w:val="000000"/>
          <w:sz w:val="28"/>
          <w:szCs w:val="28"/>
          <w:u w:val="single"/>
        </w:rPr>
        <w:t>17.10. 2018 года с 15:00 до 16:00</w:t>
      </w:r>
    </w:p>
    <w:p w:rsidR="001F755D" w:rsidRPr="00C4434E" w:rsidRDefault="00C703CD" w:rsidP="00535FE3">
      <w:pPr>
        <w:jc w:val="both"/>
        <w:rPr>
          <w:color w:val="000000"/>
          <w:sz w:val="28"/>
          <w:szCs w:val="28"/>
          <w:u w:val="single"/>
        </w:rPr>
      </w:pPr>
      <w:proofErr w:type="spellStart"/>
      <w:r w:rsidRPr="00C4434E">
        <w:rPr>
          <w:color w:val="000000"/>
          <w:sz w:val="28"/>
          <w:szCs w:val="28"/>
          <w:u w:val="single"/>
        </w:rPr>
        <w:t>ул</w:t>
      </w:r>
      <w:proofErr w:type="gramStart"/>
      <w:r w:rsidRPr="00C4434E">
        <w:rPr>
          <w:color w:val="000000"/>
          <w:sz w:val="28"/>
          <w:szCs w:val="28"/>
          <w:u w:val="single"/>
        </w:rPr>
        <w:t>.Щ</w:t>
      </w:r>
      <w:proofErr w:type="gramEnd"/>
      <w:r w:rsidR="001F755D" w:rsidRPr="00C4434E">
        <w:rPr>
          <w:color w:val="000000"/>
          <w:sz w:val="28"/>
          <w:szCs w:val="28"/>
          <w:u w:val="single"/>
        </w:rPr>
        <w:t>ербаковская</w:t>
      </w:r>
      <w:proofErr w:type="spellEnd"/>
      <w:r w:rsidR="001F755D" w:rsidRPr="00C4434E">
        <w:rPr>
          <w:color w:val="000000"/>
          <w:sz w:val="28"/>
          <w:szCs w:val="28"/>
          <w:u w:val="single"/>
        </w:rPr>
        <w:t xml:space="preserve"> д</w:t>
      </w:r>
      <w:r w:rsidRPr="00C4434E">
        <w:rPr>
          <w:color w:val="000000"/>
          <w:sz w:val="28"/>
          <w:szCs w:val="28"/>
          <w:u w:val="single"/>
        </w:rPr>
        <w:t xml:space="preserve">. 54 (Библиотека </w:t>
      </w:r>
      <w:r w:rsidR="001F755D" w:rsidRPr="00C4434E">
        <w:rPr>
          <w:color w:val="000000"/>
          <w:sz w:val="28"/>
          <w:szCs w:val="28"/>
          <w:u w:val="single"/>
        </w:rPr>
        <w:t>№ 8</w:t>
      </w:r>
      <w:r w:rsidRPr="00C4434E">
        <w:rPr>
          <w:color w:val="000000"/>
          <w:sz w:val="28"/>
          <w:szCs w:val="28"/>
          <w:u w:val="single"/>
        </w:rPr>
        <w:t>4)</w:t>
      </w:r>
      <w:r w:rsidR="00535FE3" w:rsidRPr="00C4434E">
        <w:rPr>
          <w:color w:val="000000"/>
          <w:sz w:val="28"/>
          <w:szCs w:val="28"/>
          <w:u w:val="single"/>
        </w:rPr>
        <w:t xml:space="preserve"> </w:t>
      </w:r>
    </w:p>
    <w:p w:rsidR="00C4434E" w:rsidRDefault="00C4434E" w:rsidP="00535FE3">
      <w:pPr>
        <w:jc w:val="both"/>
        <w:rPr>
          <w:bCs/>
          <w:color w:val="000000"/>
          <w:sz w:val="28"/>
          <w:szCs w:val="28"/>
          <w:u w:val="single"/>
        </w:rPr>
      </w:pPr>
    </w:p>
    <w:p w:rsidR="001C31ED" w:rsidRDefault="001C31ED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A67717" w:rsidRDefault="00A67717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Работа с общественными организациями</w:t>
      </w:r>
    </w:p>
    <w:p w:rsidR="00A67717" w:rsidRDefault="00A67717" w:rsidP="00A67717">
      <w:pPr>
        <w:spacing w:line="276" w:lineRule="auto"/>
        <w:jc w:val="center"/>
        <w:rPr>
          <w:b/>
          <w:sz w:val="28"/>
          <w:szCs w:val="28"/>
        </w:rPr>
      </w:pPr>
    </w:p>
    <w:p w:rsidR="00A67717" w:rsidRDefault="00A67717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A67717">
        <w:rPr>
          <w:sz w:val="28"/>
          <w:szCs w:val="28"/>
        </w:rPr>
        <w:t xml:space="preserve">Являюсь </w:t>
      </w:r>
      <w:r w:rsidR="00B32A3E">
        <w:rPr>
          <w:sz w:val="28"/>
          <w:szCs w:val="28"/>
        </w:rPr>
        <w:t xml:space="preserve">почетным </w:t>
      </w:r>
      <w:r w:rsidRPr="00A67717">
        <w:rPr>
          <w:sz w:val="28"/>
          <w:szCs w:val="28"/>
        </w:rPr>
        <w:t xml:space="preserve">Председателем Совета ветеранов Войны и труда района Соколиная </w:t>
      </w:r>
      <w:proofErr w:type="gramStart"/>
      <w:r w:rsidRPr="00A67717">
        <w:rPr>
          <w:sz w:val="28"/>
          <w:szCs w:val="28"/>
        </w:rPr>
        <w:t>гора</w:t>
      </w:r>
      <w:proofErr w:type="gramEnd"/>
      <w:r w:rsidR="004B2FBB">
        <w:rPr>
          <w:sz w:val="28"/>
          <w:szCs w:val="28"/>
        </w:rPr>
        <w:t xml:space="preserve"> в котором состоят более 3,5</w:t>
      </w:r>
      <w:r w:rsidR="00B92CFC">
        <w:rPr>
          <w:sz w:val="28"/>
          <w:szCs w:val="28"/>
        </w:rPr>
        <w:t xml:space="preserve"> тыс.</w:t>
      </w:r>
      <w:r w:rsidR="004B2FBB">
        <w:rPr>
          <w:sz w:val="28"/>
          <w:szCs w:val="28"/>
        </w:rPr>
        <w:t xml:space="preserve"> человек</w:t>
      </w:r>
      <w:r w:rsidRPr="00A67717">
        <w:rPr>
          <w:sz w:val="28"/>
          <w:szCs w:val="28"/>
        </w:rPr>
        <w:t>, Председателем Совета ветеранов войны и труда ОАО НПЦ ГАЗОТУРБОСТРОЕНИЯ «Салют»</w:t>
      </w:r>
      <w:r w:rsidR="004B2FBB">
        <w:rPr>
          <w:sz w:val="28"/>
          <w:szCs w:val="28"/>
        </w:rPr>
        <w:t>, в котором состоят более</w:t>
      </w:r>
      <w:r w:rsidR="00B92CFC">
        <w:rPr>
          <w:sz w:val="28"/>
          <w:szCs w:val="28"/>
        </w:rPr>
        <w:t xml:space="preserve">  </w:t>
      </w:r>
      <w:r w:rsidR="004B2FBB">
        <w:rPr>
          <w:sz w:val="28"/>
          <w:szCs w:val="28"/>
        </w:rPr>
        <w:t xml:space="preserve">1,5 </w:t>
      </w:r>
      <w:r w:rsidR="00B92CFC">
        <w:rPr>
          <w:sz w:val="28"/>
          <w:szCs w:val="28"/>
        </w:rPr>
        <w:t xml:space="preserve">тыс. </w:t>
      </w:r>
      <w:r w:rsidR="004B2FBB">
        <w:rPr>
          <w:sz w:val="28"/>
          <w:szCs w:val="28"/>
        </w:rPr>
        <w:t>человек</w:t>
      </w:r>
      <w:r w:rsidRPr="00A67717">
        <w:rPr>
          <w:sz w:val="28"/>
          <w:szCs w:val="28"/>
        </w:rPr>
        <w:t xml:space="preserve">.  </w:t>
      </w:r>
      <w:r w:rsidR="00A5414D">
        <w:rPr>
          <w:sz w:val="28"/>
          <w:szCs w:val="28"/>
        </w:rPr>
        <w:t>К памятным датам ветеранам в</w:t>
      </w:r>
      <w:r>
        <w:rPr>
          <w:sz w:val="28"/>
          <w:szCs w:val="28"/>
        </w:rPr>
        <w:t>руч</w:t>
      </w:r>
      <w:r w:rsidR="00A5414D">
        <w:rPr>
          <w:sz w:val="28"/>
          <w:szCs w:val="28"/>
        </w:rPr>
        <w:t>ались</w:t>
      </w:r>
      <w:r>
        <w:rPr>
          <w:sz w:val="28"/>
          <w:szCs w:val="28"/>
        </w:rPr>
        <w:t xml:space="preserve"> </w:t>
      </w:r>
      <w:r w:rsidRPr="00A5414D">
        <w:rPr>
          <w:color w:val="000000"/>
          <w:sz w:val="28"/>
          <w:szCs w:val="28"/>
          <w:shd w:val="clear" w:color="auto" w:fill="FFFFFF"/>
        </w:rPr>
        <w:t>памятные медали, подарки и праздничные заказы</w:t>
      </w:r>
      <w:r w:rsidR="00A5414D">
        <w:rPr>
          <w:color w:val="000000"/>
          <w:sz w:val="28"/>
          <w:szCs w:val="28"/>
          <w:shd w:val="clear" w:color="auto" w:fill="FFFFFF"/>
        </w:rPr>
        <w:t>.</w:t>
      </w:r>
    </w:p>
    <w:p w:rsidR="00A67717" w:rsidRDefault="00A5414D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201</w:t>
      </w:r>
      <w:r w:rsidR="002E3916">
        <w:rPr>
          <w:color w:val="000000"/>
          <w:sz w:val="28"/>
          <w:szCs w:val="28"/>
          <w:shd w:val="clear" w:color="auto" w:fill="FFFFFF"/>
        </w:rPr>
        <w:t>8</w:t>
      </w:r>
      <w:r>
        <w:rPr>
          <w:color w:val="000000"/>
          <w:sz w:val="28"/>
          <w:szCs w:val="28"/>
          <w:shd w:val="clear" w:color="auto" w:fill="FFFFFF"/>
        </w:rPr>
        <w:t xml:space="preserve"> была организована спартакиада </w:t>
      </w:r>
      <w:r w:rsidRPr="00A5414D">
        <w:rPr>
          <w:color w:val="000000"/>
          <w:sz w:val="28"/>
          <w:szCs w:val="28"/>
          <w:shd w:val="clear" w:color="auto" w:fill="FFFFFF"/>
        </w:rPr>
        <w:t>с участием представителей Могилёва,</w:t>
      </w:r>
      <w:r>
        <w:rPr>
          <w:color w:val="000000"/>
          <w:sz w:val="28"/>
          <w:szCs w:val="28"/>
          <w:shd w:val="clear" w:color="auto" w:fill="FFFFFF"/>
        </w:rPr>
        <w:t xml:space="preserve"> Моздок</w:t>
      </w:r>
      <w:r w:rsidR="004B2FBB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B2FBB">
        <w:rPr>
          <w:color w:val="000000"/>
          <w:sz w:val="28"/>
          <w:szCs w:val="28"/>
          <w:shd w:val="clear" w:color="auto" w:fill="FFFFFF"/>
        </w:rPr>
        <w:t>Селивановским</w:t>
      </w:r>
      <w:proofErr w:type="spellEnd"/>
      <w:r w:rsidR="004B2FBB">
        <w:rPr>
          <w:color w:val="000000"/>
          <w:sz w:val="28"/>
          <w:szCs w:val="28"/>
          <w:shd w:val="clear" w:color="auto" w:fill="FFFFFF"/>
        </w:rPr>
        <w:t xml:space="preserve"> районом Владимирской области </w:t>
      </w:r>
      <w:r w:rsidRPr="00A5414D">
        <w:rPr>
          <w:color w:val="000000"/>
          <w:sz w:val="28"/>
          <w:szCs w:val="28"/>
          <w:shd w:val="clear" w:color="auto" w:fill="FFFFFF"/>
        </w:rPr>
        <w:t xml:space="preserve"> городов-побратимов района Соколиная гора.</w:t>
      </w:r>
    </w:p>
    <w:p w:rsidR="00A5414D" w:rsidRDefault="00A5414D" w:rsidP="00A5414D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Заключено Соглашение о сотрудничестве между городом Людиново Калужской области и муниципальным округом Соколиная гора.</w:t>
      </w:r>
    </w:p>
    <w:p w:rsidR="004B2FBB" w:rsidRDefault="004B2FBB" w:rsidP="00A5414D">
      <w:pPr>
        <w:spacing w:line="276" w:lineRule="auto"/>
        <w:ind w:firstLine="708"/>
        <w:jc w:val="both"/>
        <w:rPr>
          <w:sz w:val="28"/>
          <w:szCs w:val="28"/>
        </w:rPr>
      </w:pPr>
      <w:r w:rsidRPr="004B2FBB">
        <w:rPr>
          <w:sz w:val="28"/>
          <w:szCs w:val="28"/>
        </w:rPr>
        <w:t xml:space="preserve">Являюсь управляющим Совета </w:t>
      </w:r>
      <w:r>
        <w:rPr>
          <w:sz w:val="28"/>
          <w:szCs w:val="28"/>
        </w:rPr>
        <w:t xml:space="preserve">Государственного бюджетного </w:t>
      </w:r>
      <w:r w:rsidR="00725705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города Москвы «Школа № 429 «Соколиная гора»</w:t>
      </w:r>
      <w:r w:rsidR="00D04BC7">
        <w:rPr>
          <w:sz w:val="28"/>
          <w:szCs w:val="28"/>
        </w:rPr>
        <w:t>.</w:t>
      </w:r>
    </w:p>
    <w:p w:rsidR="00D04BC7" w:rsidRDefault="00D04BC7" w:rsidP="00A5414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Принимал личное участие в помощи инвалидам-колясочникам, а также оказывал материальную помощь жителям и детям Донбасса.</w:t>
      </w:r>
    </w:p>
    <w:p w:rsidR="00A67717" w:rsidRDefault="00A67717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Заседания Совета депутатов и постоянных комиссий</w:t>
      </w:r>
    </w:p>
    <w:p w:rsidR="00535FE3" w:rsidRDefault="00535FE3" w:rsidP="00535FE3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формой работы Совета депутатов муниципального округа Соколиная гора, в соответствии с действующим законодательством, является проведение заседаний Совета депутатов. В рамках собственных или переданных государственных полномочий Совет депутатов может </w:t>
      </w:r>
      <w:r>
        <w:rPr>
          <w:sz w:val="28"/>
          <w:szCs w:val="28"/>
        </w:rPr>
        <w:lastRenderedPageBreak/>
        <w:t xml:space="preserve">принимать решение, протокольное решение или принимать информацию к сведению.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каждом заседани</w:t>
      </w:r>
      <w:r w:rsidR="00CF3693">
        <w:rPr>
          <w:sz w:val="28"/>
          <w:szCs w:val="28"/>
        </w:rPr>
        <w:t>и Совета депутатов велась видео</w:t>
      </w:r>
      <w:r>
        <w:rPr>
          <w:sz w:val="28"/>
          <w:szCs w:val="28"/>
        </w:rPr>
        <w:t>запись, которая размещалась на официальном сайте. Все нормативно-правовые акты опубликовывались  в бюллетене «Московский муниципальный вестник». Решения размещались на официальном сайте муниципального округа, также на сайте размещались  данные о бюджете муниципального округа, отчеты об  исполнении, результаты  публичных слушаний.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и Регламентом Совета депутатов заседания проходят 1 раз в месяц, за исключением летнего перерыва в работе Совета депутатов. 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F11FC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было проведено </w:t>
      </w:r>
      <w:r>
        <w:rPr>
          <w:b/>
          <w:sz w:val="28"/>
          <w:szCs w:val="28"/>
        </w:rPr>
        <w:t>1</w:t>
      </w:r>
      <w:r w:rsidR="00F11FC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заседаний Совета депутатов,  рассмотрено более </w:t>
      </w:r>
      <w:r>
        <w:rPr>
          <w:b/>
          <w:sz w:val="28"/>
          <w:szCs w:val="28"/>
        </w:rPr>
        <w:t>1</w:t>
      </w:r>
      <w:r w:rsidR="00510619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вопросов.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Совете депутатов муниципального округа Соколиная гора </w:t>
      </w:r>
      <w:r w:rsidR="00510619">
        <w:rPr>
          <w:sz w:val="28"/>
          <w:szCs w:val="28"/>
        </w:rPr>
        <w:t>работают</w:t>
      </w:r>
      <w:r>
        <w:rPr>
          <w:sz w:val="28"/>
          <w:szCs w:val="28"/>
        </w:rPr>
        <w:t xml:space="preserve"> 3 постоянные комиссии.</w:t>
      </w: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</w:p>
    <w:tbl>
      <w:tblPr>
        <w:tblW w:w="9349" w:type="dxa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"/>
        <w:gridCol w:w="4902"/>
        <w:gridCol w:w="3484"/>
      </w:tblGrid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комиссии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проведенных заседаний </w:t>
            </w:r>
          </w:p>
          <w:p w:rsidR="00535FE3" w:rsidRDefault="00510619" w:rsidP="00F11FC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201</w:t>
            </w:r>
            <w:r w:rsidR="00F11FCF">
              <w:rPr>
                <w:b/>
                <w:sz w:val="28"/>
                <w:szCs w:val="28"/>
              </w:rPr>
              <w:t>8</w:t>
            </w:r>
            <w:r w:rsidR="00535FE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развитию муниципального округа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965498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Бюджетно</w:t>
            </w:r>
            <w:proofErr w:type="spellEnd"/>
            <w:r>
              <w:rPr>
                <w:sz w:val="28"/>
                <w:szCs w:val="28"/>
              </w:rPr>
              <w:t xml:space="preserve"> - финансовая</w:t>
            </w:r>
            <w:proofErr w:type="gramEnd"/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F5790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35FE3" w:rsidTr="00F011B8">
        <w:trPr>
          <w:jc w:val="center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535FE3" w:rsidP="0051061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Style w:val="a8"/>
                <w:b w:val="0"/>
                <w:sz w:val="28"/>
                <w:szCs w:val="28"/>
              </w:rPr>
              <w:t>По благоустройству, реконструкции, землепользованию окружающей среды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FE3" w:rsidRDefault="00700037" w:rsidP="00F011B8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</w:p>
    <w:p w:rsidR="00535FE3" w:rsidRDefault="00535FE3" w:rsidP="00535FE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Особое внимание</w:t>
      </w:r>
      <w:r>
        <w:rPr>
          <w:sz w:val="28"/>
          <w:szCs w:val="28"/>
        </w:rPr>
        <w:t xml:space="preserve"> уделялось  вопросам, рассмотрение которых связано с реализацией переданных полномочий в соответствии с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ежеквартальные сводные районные календарные планы по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, социально-воспитательной, </w:t>
      </w:r>
      <w:proofErr w:type="spellStart"/>
      <w:proofErr w:type="gramStart"/>
      <w:r>
        <w:rPr>
          <w:sz w:val="28"/>
          <w:szCs w:val="28"/>
        </w:rPr>
        <w:t>физкультурной-оздоровительной</w:t>
      </w:r>
      <w:proofErr w:type="spellEnd"/>
      <w:proofErr w:type="gramEnd"/>
      <w:r>
        <w:rPr>
          <w:sz w:val="28"/>
          <w:szCs w:val="28"/>
        </w:rPr>
        <w:t xml:space="preserve"> работе с населением;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Вносили и рассматривали предложения по внесению изменений в схему размещения нестационарных торговых объектов, а также об отказе в согласовании схемы размещения НТО,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рамках рассмотрения обращений управы района Соколиная гора было согласовано распределение дополнительных денежных средств, поступивших на стимулирование управы района Соколиная гора для проведения работ по благоустройству территории и капитальному ремонту жилых домов.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Согласованы </w:t>
      </w:r>
      <w:r w:rsidR="0070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адресные перечни дворовых территорий для проведения благоустройства и жилых домов для проведения капитального ремонта. </w:t>
      </w:r>
    </w:p>
    <w:p w:rsidR="00535FE3" w:rsidRDefault="00535FE3" w:rsidP="00535FE3">
      <w:pPr>
        <w:numPr>
          <w:ilvl w:val="0"/>
          <w:numId w:val="5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Согласованы установки ограждающих устройств на придомовых территориях. </w:t>
      </w:r>
    </w:p>
    <w:p w:rsidR="00535FE3" w:rsidRDefault="00510619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5FE3">
        <w:rPr>
          <w:sz w:val="28"/>
          <w:szCs w:val="28"/>
        </w:rPr>
        <w:t>.  Отдельно стоит выделить заслушивание отчета главы управы района Соколиная гора  и информации руководителей городских организаций (ГКУ ИС, МФЦ, ТЦСО,  взрослой и детской  поликлиник). Заседания, на которых проводилось заслушивание отчета главы управы и информации руководителей городских организаций, проводились с обязательным приглашением жителей  района, каждому пришедшему была предоставлена возможность задать вопрос или поделиться волнующей проблемой.</w:t>
      </w:r>
    </w:p>
    <w:p w:rsidR="00535FE3" w:rsidRDefault="00510619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5FE3">
        <w:rPr>
          <w:sz w:val="28"/>
          <w:szCs w:val="28"/>
        </w:rPr>
        <w:t xml:space="preserve">. Особое внимание хочу уделить решениям Совета депутатов о проведении дополнительных мероприятий по социально-экономическому развитию района Соколиная гора. Данное полномочие наделяет депутатов Совета депутатов правом утверждения денежных средств, специально выделяемых Правительством Москвы. </w:t>
      </w:r>
    </w:p>
    <w:p w:rsidR="009205A7" w:rsidRPr="009205A7" w:rsidRDefault="001F755D" w:rsidP="001F755D">
      <w:pPr>
        <w:jc w:val="both"/>
        <w:rPr>
          <w:sz w:val="28"/>
          <w:szCs w:val="28"/>
        </w:rPr>
      </w:pPr>
      <w:r w:rsidRPr="001F755D">
        <w:rPr>
          <w:sz w:val="28"/>
          <w:szCs w:val="28"/>
        </w:rPr>
        <w:t xml:space="preserve">8. </w:t>
      </w:r>
      <w:r w:rsidR="009205A7" w:rsidRPr="009205A7">
        <w:rPr>
          <w:sz w:val="28"/>
          <w:szCs w:val="28"/>
        </w:rPr>
        <w:t>Согласованы направления сре</w:t>
      </w:r>
      <w:proofErr w:type="gramStart"/>
      <w:r w:rsidR="009205A7" w:rsidRPr="009205A7">
        <w:rPr>
          <w:sz w:val="28"/>
          <w:szCs w:val="28"/>
        </w:rPr>
        <w:t>дств  ст</w:t>
      </w:r>
      <w:proofErr w:type="gramEnd"/>
      <w:r w:rsidR="009205A7" w:rsidRPr="009205A7">
        <w:rPr>
          <w:sz w:val="28"/>
          <w:szCs w:val="28"/>
        </w:rPr>
        <w:t>имулирования управы района Соколиная гора на проведение мероприя</w:t>
      </w:r>
      <w:r w:rsidR="009205A7">
        <w:rPr>
          <w:sz w:val="28"/>
          <w:szCs w:val="28"/>
        </w:rPr>
        <w:t>тий  по благоустройству района на 2018 год</w:t>
      </w:r>
    </w:p>
    <w:p w:rsidR="001F755D" w:rsidRDefault="009205A7" w:rsidP="001F75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1F755D">
        <w:rPr>
          <w:sz w:val="28"/>
          <w:szCs w:val="28"/>
        </w:rPr>
        <w:t xml:space="preserve">Согласованы </w:t>
      </w:r>
      <w:r w:rsidR="001F755D" w:rsidRPr="004D4BDD">
        <w:rPr>
          <w:sz w:val="28"/>
          <w:szCs w:val="28"/>
        </w:rPr>
        <w:t>направления</w:t>
      </w:r>
      <w:r w:rsidR="001F755D">
        <w:rPr>
          <w:sz w:val="28"/>
          <w:szCs w:val="28"/>
        </w:rPr>
        <w:t xml:space="preserve"> </w:t>
      </w:r>
      <w:r w:rsidR="001F755D" w:rsidRPr="004D4BDD">
        <w:rPr>
          <w:sz w:val="28"/>
          <w:szCs w:val="28"/>
        </w:rPr>
        <w:t>сре</w:t>
      </w:r>
      <w:proofErr w:type="gramStart"/>
      <w:r w:rsidR="001F755D" w:rsidRPr="004D4BDD">
        <w:rPr>
          <w:sz w:val="28"/>
          <w:szCs w:val="28"/>
        </w:rPr>
        <w:t>дств  ст</w:t>
      </w:r>
      <w:proofErr w:type="gramEnd"/>
      <w:r w:rsidR="001F755D" w:rsidRPr="004D4BDD">
        <w:rPr>
          <w:sz w:val="28"/>
          <w:szCs w:val="28"/>
        </w:rPr>
        <w:t>имулирования управы</w:t>
      </w:r>
      <w:r w:rsidR="001F755D">
        <w:rPr>
          <w:sz w:val="28"/>
          <w:szCs w:val="28"/>
        </w:rPr>
        <w:t xml:space="preserve"> </w:t>
      </w:r>
      <w:r w:rsidR="001F755D" w:rsidRPr="004D4BDD">
        <w:rPr>
          <w:sz w:val="28"/>
          <w:szCs w:val="28"/>
        </w:rPr>
        <w:t>района</w:t>
      </w:r>
      <w:r w:rsidR="001F755D">
        <w:rPr>
          <w:sz w:val="28"/>
          <w:szCs w:val="28"/>
        </w:rPr>
        <w:t xml:space="preserve"> С</w:t>
      </w:r>
      <w:r w:rsidR="001F755D" w:rsidRPr="004D4BDD">
        <w:rPr>
          <w:sz w:val="28"/>
          <w:szCs w:val="28"/>
        </w:rPr>
        <w:t xml:space="preserve">околиная гора на проведение мероприятий  по </w:t>
      </w:r>
      <w:r w:rsidR="001F755D">
        <w:rPr>
          <w:sz w:val="28"/>
          <w:szCs w:val="28"/>
        </w:rPr>
        <w:t>безопасности дорожного движения  на  2019</w:t>
      </w:r>
      <w:r w:rsidR="001F755D" w:rsidRPr="004D4BDD">
        <w:rPr>
          <w:sz w:val="28"/>
          <w:szCs w:val="28"/>
        </w:rPr>
        <w:t xml:space="preserve"> год</w:t>
      </w:r>
      <w:r w:rsidR="001F755D">
        <w:rPr>
          <w:sz w:val="28"/>
          <w:szCs w:val="28"/>
        </w:rPr>
        <w:t>.</w:t>
      </w:r>
    </w:p>
    <w:p w:rsidR="00535FE3" w:rsidRDefault="00535FE3" w:rsidP="00535FE3">
      <w:pPr>
        <w:pStyle w:val="a9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Уважаемые жители муниципального округа, уважаемые депутаты!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Заканчивая свой отчет по итогам 201</w:t>
      </w:r>
      <w:r w:rsidR="00D01898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я хочу выразить слова благодарности за совместную, плодотворную проделанную работу всем депутатам Совета депутатов, главе управы района Соколиная гора города Москвы, общественным советникам управы, активистам общественных организаций района, а также инициативным группам и жителям.</w:t>
      </w:r>
    </w:p>
    <w:p w:rsidR="00535FE3" w:rsidRDefault="00535FE3" w:rsidP="00535F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Благодарю за внимание!</w:t>
      </w:r>
    </w:p>
    <w:sectPr w:rsidR="00535FE3" w:rsidSect="003845E3">
      <w:footerReference w:type="default" r:id="rId9"/>
      <w:pgSz w:w="11906" w:h="16838"/>
      <w:pgMar w:top="709" w:right="1134" w:bottom="720" w:left="144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1ED" w:rsidRDefault="001C31ED" w:rsidP="003845E3">
      <w:r>
        <w:separator/>
      </w:r>
    </w:p>
  </w:endnote>
  <w:endnote w:type="continuationSeparator" w:id="1">
    <w:p w:rsidR="001C31ED" w:rsidRDefault="001C31ED" w:rsidP="0038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1ED" w:rsidRDefault="001C31E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1ED" w:rsidRDefault="001C31ED" w:rsidP="003845E3">
      <w:r>
        <w:separator/>
      </w:r>
    </w:p>
  </w:footnote>
  <w:footnote w:type="continuationSeparator" w:id="1">
    <w:p w:rsidR="001C31ED" w:rsidRDefault="001C31ED" w:rsidP="00384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-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4">
    <w:nsid w:val="7037460F"/>
    <w:multiLevelType w:val="multilevel"/>
    <w:tmpl w:val="E2A45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14D2E"/>
    <w:multiLevelType w:val="hybridMultilevel"/>
    <w:tmpl w:val="0C92A89C"/>
    <w:lvl w:ilvl="0" w:tplc="DA5208C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1266C"/>
    <w:rsid w:val="00026DBA"/>
    <w:rsid w:val="00044B54"/>
    <w:rsid w:val="0005531D"/>
    <w:rsid w:val="00072AD4"/>
    <w:rsid w:val="0007651F"/>
    <w:rsid w:val="00086353"/>
    <w:rsid w:val="00096A7D"/>
    <w:rsid w:val="000A025E"/>
    <w:rsid w:val="000A3D70"/>
    <w:rsid w:val="000C79AE"/>
    <w:rsid w:val="000E3BE2"/>
    <w:rsid w:val="00104B8B"/>
    <w:rsid w:val="0011028D"/>
    <w:rsid w:val="00111E6F"/>
    <w:rsid w:val="0011438A"/>
    <w:rsid w:val="0012070D"/>
    <w:rsid w:val="001306DC"/>
    <w:rsid w:val="00154AC9"/>
    <w:rsid w:val="00160B00"/>
    <w:rsid w:val="001B7B54"/>
    <w:rsid w:val="001C31ED"/>
    <w:rsid w:val="001C484F"/>
    <w:rsid w:val="001D5086"/>
    <w:rsid w:val="001E05FC"/>
    <w:rsid w:val="001F55E9"/>
    <w:rsid w:val="001F755D"/>
    <w:rsid w:val="00247000"/>
    <w:rsid w:val="00262221"/>
    <w:rsid w:val="00281978"/>
    <w:rsid w:val="00281BC1"/>
    <w:rsid w:val="002B0B81"/>
    <w:rsid w:val="002B1851"/>
    <w:rsid w:val="002D4E28"/>
    <w:rsid w:val="002D7A48"/>
    <w:rsid w:val="002E3916"/>
    <w:rsid w:val="002E61CD"/>
    <w:rsid w:val="002F3A05"/>
    <w:rsid w:val="002F4434"/>
    <w:rsid w:val="00305338"/>
    <w:rsid w:val="00330B08"/>
    <w:rsid w:val="00331F51"/>
    <w:rsid w:val="00341716"/>
    <w:rsid w:val="003765D1"/>
    <w:rsid w:val="003845E3"/>
    <w:rsid w:val="00393B47"/>
    <w:rsid w:val="003A0AB4"/>
    <w:rsid w:val="003A1CC5"/>
    <w:rsid w:val="003B57B7"/>
    <w:rsid w:val="003C344B"/>
    <w:rsid w:val="003D023E"/>
    <w:rsid w:val="003E7861"/>
    <w:rsid w:val="003F48E2"/>
    <w:rsid w:val="00410F2F"/>
    <w:rsid w:val="0043391B"/>
    <w:rsid w:val="00442F4B"/>
    <w:rsid w:val="004719D9"/>
    <w:rsid w:val="00477CAF"/>
    <w:rsid w:val="004A6D7A"/>
    <w:rsid w:val="004B2FBB"/>
    <w:rsid w:val="004B79D8"/>
    <w:rsid w:val="004D0487"/>
    <w:rsid w:val="004E656B"/>
    <w:rsid w:val="00510619"/>
    <w:rsid w:val="005130AF"/>
    <w:rsid w:val="00515D03"/>
    <w:rsid w:val="00520B00"/>
    <w:rsid w:val="00535FE3"/>
    <w:rsid w:val="005614C6"/>
    <w:rsid w:val="0057431C"/>
    <w:rsid w:val="00586EFA"/>
    <w:rsid w:val="00597058"/>
    <w:rsid w:val="005B0F35"/>
    <w:rsid w:val="005D5518"/>
    <w:rsid w:val="005F5790"/>
    <w:rsid w:val="00630CF4"/>
    <w:rsid w:val="00654BC5"/>
    <w:rsid w:val="00660C63"/>
    <w:rsid w:val="00664100"/>
    <w:rsid w:val="00665027"/>
    <w:rsid w:val="00665920"/>
    <w:rsid w:val="00681C6D"/>
    <w:rsid w:val="00694FAF"/>
    <w:rsid w:val="006A6582"/>
    <w:rsid w:val="00700037"/>
    <w:rsid w:val="007016F7"/>
    <w:rsid w:val="007036D8"/>
    <w:rsid w:val="0072079F"/>
    <w:rsid w:val="00725705"/>
    <w:rsid w:val="007320B3"/>
    <w:rsid w:val="0073222E"/>
    <w:rsid w:val="00740740"/>
    <w:rsid w:val="00746EA2"/>
    <w:rsid w:val="007472B8"/>
    <w:rsid w:val="007561BF"/>
    <w:rsid w:val="0078273B"/>
    <w:rsid w:val="00797B8F"/>
    <w:rsid w:val="007C09AB"/>
    <w:rsid w:val="007C3117"/>
    <w:rsid w:val="007C3868"/>
    <w:rsid w:val="00806A5E"/>
    <w:rsid w:val="008164D9"/>
    <w:rsid w:val="00822397"/>
    <w:rsid w:val="00822B64"/>
    <w:rsid w:val="00831775"/>
    <w:rsid w:val="008340FF"/>
    <w:rsid w:val="00877670"/>
    <w:rsid w:val="00877687"/>
    <w:rsid w:val="00892AB8"/>
    <w:rsid w:val="008E67A0"/>
    <w:rsid w:val="009205A7"/>
    <w:rsid w:val="00931B69"/>
    <w:rsid w:val="0093290F"/>
    <w:rsid w:val="00932D5A"/>
    <w:rsid w:val="00933ACE"/>
    <w:rsid w:val="0095362E"/>
    <w:rsid w:val="00954540"/>
    <w:rsid w:val="00965498"/>
    <w:rsid w:val="00974C24"/>
    <w:rsid w:val="00996A30"/>
    <w:rsid w:val="00997793"/>
    <w:rsid w:val="009B2110"/>
    <w:rsid w:val="009B5130"/>
    <w:rsid w:val="009C399B"/>
    <w:rsid w:val="009E02FD"/>
    <w:rsid w:val="009E3086"/>
    <w:rsid w:val="009E71CB"/>
    <w:rsid w:val="00A061AB"/>
    <w:rsid w:val="00A146CB"/>
    <w:rsid w:val="00A161BE"/>
    <w:rsid w:val="00A17AB6"/>
    <w:rsid w:val="00A20D5A"/>
    <w:rsid w:val="00A264B8"/>
    <w:rsid w:val="00A5414D"/>
    <w:rsid w:val="00A63C9B"/>
    <w:rsid w:val="00A67579"/>
    <w:rsid w:val="00A67717"/>
    <w:rsid w:val="00A941C4"/>
    <w:rsid w:val="00A959A1"/>
    <w:rsid w:val="00AB4C5A"/>
    <w:rsid w:val="00AD4FB4"/>
    <w:rsid w:val="00AD69D7"/>
    <w:rsid w:val="00AE29D9"/>
    <w:rsid w:val="00AE3CEA"/>
    <w:rsid w:val="00AF2948"/>
    <w:rsid w:val="00AF2B02"/>
    <w:rsid w:val="00AF6A0D"/>
    <w:rsid w:val="00B11D1D"/>
    <w:rsid w:val="00B20AA3"/>
    <w:rsid w:val="00B254AC"/>
    <w:rsid w:val="00B32A3E"/>
    <w:rsid w:val="00B372A8"/>
    <w:rsid w:val="00B47AF6"/>
    <w:rsid w:val="00B52C44"/>
    <w:rsid w:val="00B65E6F"/>
    <w:rsid w:val="00B7436F"/>
    <w:rsid w:val="00B7535D"/>
    <w:rsid w:val="00B820E2"/>
    <w:rsid w:val="00B92CFC"/>
    <w:rsid w:val="00B957AD"/>
    <w:rsid w:val="00B9698A"/>
    <w:rsid w:val="00BB096F"/>
    <w:rsid w:val="00BB475F"/>
    <w:rsid w:val="00BC17D0"/>
    <w:rsid w:val="00C31B20"/>
    <w:rsid w:val="00C35FDF"/>
    <w:rsid w:val="00C4434E"/>
    <w:rsid w:val="00C57A26"/>
    <w:rsid w:val="00C703CD"/>
    <w:rsid w:val="00C705A2"/>
    <w:rsid w:val="00CC0277"/>
    <w:rsid w:val="00CF3693"/>
    <w:rsid w:val="00D01898"/>
    <w:rsid w:val="00D04BC7"/>
    <w:rsid w:val="00D055D7"/>
    <w:rsid w:val="00D06E34"/>
    <w:rsid w:val="00D1627B"/>
    <w:rsid w:val="00D17C5B"/>
    <w:rsid w:val="00D24FAA"/>
    <w:rsid w:val="00D34CD9"/>
    <w:rsid w:val="00D46531"/>
    <w:rsid w:val="00D8617C"/>
    <w:rsid w:val="00DA6BEC"/>
    <w:rsid w:val="00DF5000"/>
    <w:rsid w:val="00E10001"/>
    <w:rsid w:val="00E22C1C"/>
    <w:rsid w:val="00E25C97"/>
    <w:rsid w:val="00E4723C"/>
    <w:rsid w:val="00E56EF6"/>
    <w:rsid w:val="00E61036"/>
    <w:rsid w:val="00E92D6F"/>
    <w:rsid w:val="00E95FD8"/>
    <w:rsid w:val="00EB40BA"/>
    <w:rsid w:val="00EB6D59"/>
    <w:rsid w:val="00EC2E88"/>
    <w:rsid w:val="00ED3A99"/>
    <w:rsid w:val="00EF1D29"/>
    <w:rsid w:val="00F011B8"/>
    <w:rsid w:val="00F11FCF"/>
    <w:rsid w:val="00F269FB"/>
    <w:rsid w:val="00F31029"/>
    <w:rsid w:val="00F51274"/>
    <w:rsid w:val="00F516E2"/>
    <w:rsid w:val="00F5263C"/>
    <w:rsid w:val="00F95CE2"/>
    <w:rsid w:val="00F96E36"/>
    <w:rsid w:val="00FA1D6B"/>
    <w:rsid w:val="00FD7EE3"/>
    <w:rsid w:val="00FE0358"/>
    <w:rsid w:val="00FE7417"/>
    <w:rsid w:val="00FF4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F5000"/>
    <w:pPr>
      <w:autoSpaceDE w:val="0"/>
      <w:autoSpaceDN w:val="0"/>
      <w:jc w:val="both"/>
    </w:pPr>
    <w:rPr>
      <w:sz w:val="28"/>
      <w:szCs w:val="28"/>
    </w:rPr>
  </w:style>
  <w:style w:type="paragraph" w:customStyle="1" w:styleId="a5">
    <w:name w:val="Знак Знак Знак Знак Знак Знак Знак Знак Знак"/>
    <w:basedOn w:val="a"/>
    <w:rsid w:val="00520B0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7A48"/>
    <w:pPr>
      <w:spacing w:after="120"/>
    </w:pPr>
  </w:style>
  <w:style w:type="paragraph" w:styleId="a7">
    <w:name w:val="Plain Text"/>
    <w:basedOn w:val="a"/>
    <w:rsid w:val="002D7A48"/>
    <w:pPr>
      <w:overflowPunct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8">
    <w:name w:val="Strong"/>
    <w:basedOn w:val="a0"/>
    <w:uiPriority w:val="22"/>
    <w:qFormat/>
    <w:rsid w:val="002D7A48"/>
    <w:rPr>
      <w:b/>
      <w:bCs/>
    </w:rPr>
  </w:style>
  <w:style w:type="paragraph" w:customStyle="1" w:styleId="p1">
    <w:name w:val="p1"/>
    <w:basedOn w:val="a"/>
    <w:rsid w:val="0093290F"/>
    <w:pPr>
      <w:spacing w:before="100" w:beforeAutospacing="1" w:after="100" w:afterAutospacing="1"/>
    </w:pPr>
  </w:style>
  <w:style w:type="character" w:customStyle="1" w:styleId="s1">
    <w:name w:val="s1"/>
    <w:basedOn w:val="a0"/>
    <w:rsid w:val="0093290F"/>
  </w:style>
  <w:style w:type="paragraph" w:customStyle="1" w:styleId="p2">
    <w:name w:val="p2"/>
    <w:basedOn w:val="a"/>
    <w:rsid w:val="0093290F"/>
    <w:pPr>
      <w:spacing w:before="100" w:beforeAutospacing="1" w:after="100" w:afterAutospacing="1"/>
    </w:pPr>
  </w:style>
  <w:style w:type="character" w:customStyle="1" w:styleId="s2">
    <w:name w:val="s2"/>
    <w:basedOn w:val="a0"/>
    <w:rsid w:val="0093290F"/>
  </w:style>
  <w:style w:type="character" w:customStyle="1" w:styleId="s3">
    <w:name w:val="s3"/>
    <w:basedOn w:val="a0"/>
    <w:rsid w:val="0093290F"/>
  </w:style>
  <w:style w:type="character" w:customStyle="1" w:styleId="s4">
    <w:name w:val="s4"/>
    <w:basedOn w:val="a0"/>
    <w:rsid w:val="0093290F"/>
  </w:style>
  <w:style w:type="paragraph" w:customStyle="1" w:styleId="p3">
    <w:name w:val="p3"/>
    <w:basedOn w:val="a"/>
    <w:rsid w:val="0093290F"/>
    <w:pPr>
      <w:spacing w:before="100" w:beforeAutospacing="1" w:after="100" w:afterAutospacing="1"/>
    </w:pPr>
  </w:style>
  <w:style w:type="character" w:customStyle="1" w:styleId="s5">
    <w:name w:val="s5"/>
    <w:basedOn w:val="a0"/>
    <w:rsid w:val="0093290F"/>
  </w:style>
  <w:style w:type="character" w:customStyle="1" w:styleId="s6">
    <w:name w:val="s6"/>
    <w:basedOn w:val="a0"/>
    <w:rsid w:val="0093290F"/>
  </w:style>
  <w:style w:type="character" w:customStyle="1" w:styleId="s7">
    <w:name w:val="s7"/>
    <w:basedOn w:val="a0"/>
    <w:rsid w:val="0093290F"/>
  </w:style>
  <w:style w:type="paragraph" w:customStyle="1" w:styleId="p4">
    <w:name w:val="p4"/>
    <w:basedOn w:val="a"/>
    <w:rsid w:val="0093290F"/>
    <w:pPr>
      <w:spacing w:before="100" w:beforeAutospacing="1" w:after="100" w:afterAutospacing="1"/>
    </w:pPr>
  </w:style>
  <w:style w:type="paragraph" w:customStyle="1" w:styleId="p5">
    <w:name w:val="p5"/>
    <w:basedOn w:val="a"/>
    <w:rsid w:val="0093290F"/>
    <w:pPr>
      <w:spacing w:before="100" w:beforeAutospacing="1" w:after="100" w:afterAutospacing="1"/>
    </w:pPr>
  </w:style>
  <w:style w:type="character" w:customStyle="1" w:styleId="s8">
    <w:name w:val="s8"/>
    <w:basedOn w:val="a0"/>
    <w:rsid w:val="0093290F"/>
  </w:style>
  <w:style w:type="paragraph" w:customStyle="1" w:styleId="western">
    <w:name w:val="western"/>
    <w:basedOn w:val="a"/>
    <w:rsid w:val="005614C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614C6"/>
    <w:rPr>
      <w:sz w:val="28"/>
      <w:szCs w:val="28"/>
      <w:lang w:val="ru-RU" w:eastAsia="ru-RU" w:bidi="ar-SA"/>
    </w:rPr>
  </w:style>
  <w:style w:type="paragraph" w:styleId="a9">
    <w:name w:val="Normal (Web)"/>
    <w:basedOn w:val="a"/>
    <w:uiPriority w:val="99"/>
    <w:unhideWhenUsed/>
    <w:rsid w:val="00FA1D6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B51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13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FE3"/>
  </w:style>
  <w:style w:type="character" w:customStyle="1" w:styleId="3">
    <w:name w:val="Основной текст (3)_"/>
    <w:basedOn w:val="a0"/>
    <w:link w:val="30"/>
    <w:rsid w:val="00281978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281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0">
    <w:name w:val="Основной текст (2) + Курсив"/>
    <w:basedOn w:val="a0"/>
    <w:rsid w:val="002819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Sylfaen9pt1pt">
    <w:name w:val="Основной текст (2) + Sylfaen;9 pt;Интервал 1 pt"/>
    <w:basedOn w:val="a0"/>
    <w:rsid w:val="0028197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13pt">
    <w:name w:val="Основной текст (2) + Sylfaen;13 pt"/>
    <w:basedOn w:val="a0"/>
    <w:rsid w:val="0028197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1978"/>
    <w:pPr>
      <w:widowControl w:val="0"/>
      <w:shd w:val="clear" w:color="auto" w:fill="FFFFFF"/>
      <w:spacing w:line="365" w:lineRule="exact"/>
      <w:jc w:val="center"/>
    </w:pPr>
    <w:rPr>
      <w:b/>
      <w:bCs/>
      <w:sz w:val="28"/>
      <w:szCs w:val="28"/>
    </w:rPr>
  </w:style>
  <w:style w:type="character" w:customStyle="1" w:styleId="2Sylfaen">
    <w:name w:val="Основной текст (2) + Sylfaen"/>
    <w:aliases w:val="9 pt,Интервал 1 pt"/>
    <w:basedOn w:val="a0"/>
    <w:rsid w:val="00BC17D0"/>
    <w:rPr>
      <w:rFonts w:ascii="Sylfaen" w:eastAsia="Sylfaen" w:hAnsi="Sylfaen" w:cs="Sylfae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d">
    <w:name w:val="Hyperlink"/>
    <w:basedOn w:val="a0"/>
    <w:uiPriority w:val="99"/>
    <w:semiHidden/>
    <w:unhideWhenUsed/>
    <w:rsid w:val="004B2FB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384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845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845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45E3"/>
    <w:rPr>
      <w:sz w:val="24"/>
      <w:szCs w:val="24"/>
    </w:rPr>
  </w:style>
  <w:style w:type="paragraph" w:customStyle="1" w:styleId="af2">
    <w:name w:val="Знак Знак Знак Знак Знак Знак Знак Знак Знак Знак"/>
    <w:basedOn w:val="a"/>
    <w:rsid w:val="00F3102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ECB78-510F-4097-9ACA-75DC6BF98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2525</Words>
  <Characters>17262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15</cp:revision>
  <cp:lastPrinted>2019-02-20T09:35:00Z</cp:lastPrinted>
  <dcterms:created xsi:type="dcterms:W3CDTF">2019-02-13T11:32:00Z</dcterms:created>
  <dcterms:modified xsi:type="dcterms:W3CDTF">2019-02-20T13:55:00Z</dcterms:modified>
</cp:coreProperties>
</file>