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042" w:rsidRPr="0079467A" w:rsidRDefault="00F55042" w:rsidP="0079467A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67A" w:rsidRPr="0079467A" w:rsidRDefault="0079467A" w:rsidP="007946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79467A" w:rsidRPr="0079467A" w:rsidRDefault="0079467A" w:rsidP="007946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 СОКОЛИНАЯ ГОРА</w:t>
      </w:r>
    </w:p>
    <w:p w:rsidR="0079467A" w:rsidRPr="0079467A" w:rsidRDefault="0079467A" w:rsidP="007946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В ГОРОДЕ МОСКВЕ</w:t>
      </w:r>
    </w:p>
    <w:p w:rsidR="0079467A" w:rsidRPr="0079467A" w:rsidRDefault="0079467A" w:rsidP="007946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467A" w:rsidRPr="0079467A" w:rsidRDefault="0079467A" w:rsidP="007946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67A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F55042" w:rsidRDefault="00F55042" w:rsidP="00F55042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55042" w:rsidRPr="008606BF" w:rsidRDefault="0079467A" w:rsidP="00F55042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606BF">
        <w:rPr>
          <w:rFonts w:ascii="Times New Roman" w:hAnsi="Times New Roman" w:cs="Times New Roman"/>
          <w:sz w:val="26"/>
          <w:szCs w:val="26"/>
          <w:u w:val="single"/>
        </w:rPr>
        <w:t>20.06.2017 г. № 73/</w:t>
      </w:r>
      <w:r w:rsidR="00B614F8" w:rsidRPr="008606BF">
        <w:rPr>
          <w:rFonts w:ascii="Times New Roman" w:hAnsi="Times New Roman" w:cs="Times New Roman"/>
          <w:sz w:val="26"/>
          <w:szCs w:val="26"/>
          <w:u w:val="single"/>
        </w:rPr>
        <w:t>6</w:t>
      </w:r>
    </w:p>
    <w:p w:rsidR="00F55042" w:rsidRDefault="00F55042" w:rsidP="00F55042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55042" w:rsidRDefault="00F55042" w:rsidP="00F55042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55042" w:rsidRPr="00F55042" w:rsidRDefault="00F55042" w:rsidP="00F55042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55042">
        <w:rPr>
          <w:rFonts w:ascii="Times New Roman" w:hAnsi="Times New Roman" w:cs="Times New Roman"/>
          <w:b/>
          <w:sz w:val="26"/>
          <w:szCs w:val="26"/>
        </w:rPr>
        <w:t>О согласовании адресного перечня объектов компенсационного озеленения 3-й категории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55042">
        <w:rPr>
          <w:rFonts w:ascii="Times New Roman" w:hAnsi="Times New Roman" w:cs="Times New Roman"/>
          <w:b/>
          <w:sz w:val="26"/>
          <w:szCs w:val="26"/>
        </w:rPr>
        <w:t>на территории жилой застройки муниципального округа Соколиная гора</w:t>
      </w:r>
      <w:r w:rsidR="009B6F6A">
        <w:rPr>
          <w:rFonts w:ascii="Times New Roman" w:hAnsi="Times New Roman" w:cs="Times New Roman"/>
          <w:b/>
          <w:sz w:val="26"/>
          <w:szCs w:val="26"/>
        </w:rPr>
        <w:t xml:space="preserve"> на 2017 год  (весенний период)</w:t>
      </w:r>
    </w:p>
    <w:p w:rsidR="00F55042" w:rsidRPr="00F55042" w:rsidRDefault="00F55042" w:rsidP="00F55042">
      <w:pPr>
        <w:pStyle w:val="1"/>
        <w:spacing w:line="240" w:lineRule="auto"/>
        <w:jc w:val="both"/>
        <w:rPr>
          <w:b w:val="0"/>
          <w:sz w:val="26"/>
          <w:szCs w:val="26"/>
        </w:rPr>
      </w:pPr>
    </w:p>
    <w:p w:rsidR="00F55042" w:rsidRPr="00E86963" w:rsidRDefault="00F55042" w:rsidP="00F55042">
      <w:pPr>
        <w:pStyle w:val="a3"/>
        <w:spacing w:after="0"/>
        <w:ind w:left="0" w:firstLine="709"/>
        <w:jc w:val="both"/>
        <w:rPr>
          <w:rFonts w:ascii="Calibri" w:hAnsi="Calibri"/>
          <w:b/>
          <w:sz w:val="25"/>
          <w:szCs w:val="25"/>
        </w:rPr>
      </w:pPr>
      <w:proofErr w:type="gramStart"/>
      <w:r w:rsidRPr="00E86963">
        <w:rPr>
          <w:sz w:val="25"/>
          <w:szCs w:val="25"/>
        </w:rPr>
        <w:t xml:space="preserve">В </w:t>
      </w:r>
      <w:r w:rsidRPr="00E86963">
        <w:rPr>
          <w:rFonts w:ascii="Times New Roman" w:hAnsi="Times New Roman" w:cs="Times New Roman"/>
          <w:sz w:val="25"/>
          <w:szCs w:val="25"/>
        </w:rPr>
        <w:t>соответствии с  пунктом 4 части 2 статьи 1 Закона города Москвы от 11 июля 2012 года № 39 «О наделении органов</w:t>
      </w:r>
      <w:r w:rsidRPr="00E86963">
        <w:rPr>
          <w:sz w:val="25"/>
          <w:szCs w:val="25"/>
        </w:rPr>
        <w:t xml:space="preserve"> местного самоуправления муниципальных округов в города Москве отдельными полномочиями города Москвы</w:t>
      </w:r>
      <w:r w:rsidRPr="00E86963">
        <w:rPr>
          <w:rFonts w:ascii="Times New Roman" w:hAnsi="Times New Roman" w:cs="Times New Roman"/>
          <w:sz w:val="25"/>
          <w:szCs w:val="25"/>
        </w:rPr>
        <w:t xml:space="preserve">», постановлением Правительства Москвы от 24 сентября 2012 года № 507-ПП </w:t>
      </w:r>
      <w:r>
        <w:rPr>
          <w:rFonts w:ascii="Times New Roman" w:hAnsi="Times New Roman" w:cs="Times New Roman"/>
          <w:sz w:val="25"/>
          <w:szCs w:val="25"/>
        </w:rPr>
        <w:br/>
      </w:r>
      <w:r w:rsidRPr="00E86963">
        <w:rPr>
          <w:rFonts w:ascii="Times New Roman" w:hAnsi="Times New Roman" w:cs="Times New Roman"/>
          <w:sz w:val="25"/>
          <w:szCs w:val="25"/>
        </w:rPr>
        <w:t>«О порядке формирования, согласования и утверждения перечней работ по благоустройству дворовых территорий, парков, скверов, компенсационному озеленению на объектах озеленения</w:t>
      </w:r>
      <w:proofErr w:type="gramEnd"/>
      <w:r w:rsidRPr="00E86963">
        <w:rPr>
          <w:rFonts w:ascii="Times New Roman" w:hAnsi="Times New Roman" w:cs="Times New Roman"/>
          <w:sz w:val="25"/>
          <w:szCs w:val="25"/>
        </w:rPr>
        <w:t xml:space="preserve"> 3-й категории, расположенных в зоне жилой застройки, и капитальному ремонту многоквартирных домов», </w:t>
      </w:r>
      <w:proofErr w:type="gramStart"/>
      <w:r w:rsidRPr="00E86963">
        <w:rPr>
          <w:rFonts w:ascii="Times New Roman" w:hAnsi="Times New Roman" w:cs="Times New Roman"/>
          <w:sz w:val="25"/>
          <w:szCs w:val="25"/>
        </w:rPr>
        <w:t xml:space="preserve">рассмотрев обращение управы района </w:t>
      </w:r>
      <w:r>
        <w:rPr>
          <w:rFonts w:ascii="Times New Roman" w:hAnsi="Times New Roman" w:cs="Times New Roman"/>
          <w:sz w:val="25"/>
          <w:szCs w:val="25"/>
        </w:rPr>
        <w:t>Соколиная гора</w:t>
      </w:r>
      <w:r w:rsidRPr="00E86963">
        <w:rPr>
          <w:rFonts w:ascii="Times New Roman" w:hAnsi="Times New Roman" w:cs="Times New Roman"/>
          <w:sz w:val="25"/>
          <w:szCs w:val="25"/>
        </w:rPr>
        <w:t xml:space="preserve"> города Москвы</w:t>
      </w:r>
      <w:proofErr w:type="gramEnd"/>
      <w:r w:rsidRPr="00E86963">
        <w:rPr>
          <w:rFonts w:ascii="Times New Roman" w:hAnsi="Times New Roman" w:cs="Times New Roman"/>
          <w:sz w:val="25"/>
          <w:szCs w:val="25"/>
        </w:rPr>
        <w:t xml:space="preserve"> от </w:t>
      </w:r>
      <w:r>
        <w:rPr>
          <w:rFonts w:ascii="Times New Roman" w:hAnsi="Times New Roman" w:cs="Times New Roman"/>
          <w:sz w:val="25"/>
          <w:szCs w:val="25"/>
        </w:rPr>
        <w:t>20</w:t>
      </w:r>
      <w:r w:rsidRPr="00E86963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июня</w:t>
      </w:r>
      <w:r w:rsidRPr="00E86963">
        <w:rPr>
          <w:rFonts w:ascii="Times New Roman" w:hAnsi="Times New Roman" w:cs="Times New Roman"/>
          <w:sz w:val="25"/>
          <w:szCs w:val="25"/>
        </w:rPr>
        <w:t xml:space="preserve"> 201</w:t>
      </w:r>
      <w:r>
        <w:rPr>
          <w:rFonts w:ascii="Times New Roman" w:hAnsi="Times New Roman" w:cs="Times New Roman"/>
          <w:sz w:val="25"/>
          <w:szCs w:val="25"/>
        </w:rPr>
        <w:t>7</w:t>
      </w:r>
      <w:r w:rsidRPr="00E86963">
        <w:rPr>
          <w:rFonts w:ascii="Times New Roman" w:hAnsi="Times New Roman" w:cs="Times New Roman"/>
          <w:sz w:val="25"/>
          <w:szCs w:val="25"/>
        </w:rPr>
        <w:t xml:space="preserve"> года №</w:t>
      </w:r>
      <w:r>
        <w:rPr>
          <w:rFonts w:ascii="Times New Roman" w:hAnsi="Times New Roman" w:cs="Times New Roman"/>
          <w:sz w:val="25"/>
          <w:szCs w:val="25"/>
        </w:rPr>
        <w:t>124-жкх</w:t>
      </w:r>
      <w:r w:rsidRPr="00E86963">
        <w:rPr>
          <w:rFonts w:ascii="Times New Roman" w:hAnsi="Times New Roman" w:cs="Times New Roman"/>
          <w:sz w:val="25"/>
          <w:szCs w:val="25"/>
        </w:rPr>
        <w:t xml:space="preserve">, </w:t>
      </w:r>
      <w:r w:rsidRPr="00E86963">
        <w:rPr>
          <w:rFonts w:ascii="Times New Roman" w:hAnsi="Times New Roman" w:cs="Times New Roman"/>
          <w:b/>
          <w:sz w:val="25"/>
          <w:szCs w:val="25"/>
        </w:rPr>
        <w:t>Совет депутатов решил:</w:t>
      </w:r>
    </w:p>
    <w:p w:rsidR="000040B7" w:rsidRDefault="000040B7" w:rsidP="00F55042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F55042" w:rsidRPr="00E86963" w:rsidRDefault="00F55042" w:rsidP="00F55042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5"/>
          <w:szCs w:val="25"/>
        </w:rPr>
      </w:pPr>
      <w:r w:rsidRPr="00E86963">
        <w:rPr>
          <w:rFonts w:ascii="Times New Roman" w:hAnsi="Times New Roman" w:cs="Times New Roman"/>
          <w:sz w:val="25"/>
          <w:szCs w:val="25"/>
        </w:rPr>
        <w:t xml:space="preserve">1. Согласовать адресный перечень объектов компенсационного озеленения 3-й категории на территории жилой застройки муниципального округа </w:t>
      </w:r>
      <w:r>
        <w:rPr>
          <w:rFonts w:ascii="Times New Roman" w:hAnsi="Times New Roman" w:cs="Times New Roman"/>
          <w:sz w:val="25"/>
          <w:szCs w:val="25"/>
        </w:rPr>
        <w:t xml:space="preserve">Соколиная гора </w:t>
      </w:r>
      <w:r w:rsidR="009B6F6A">
        <w:rPr>
          <w:rFonts w:ascii="Times New Roman" w:hAnsi="Times New Roman" w:cs="Times New Roman"/>
          <w:sz w:val="25"/>
          <w:szCs w:val="25"/>
        </w:rPr>
        <w:t>на 2017 год (весенний период)  согласно приложению.</w:t>
      </w:r>
    </w:p>
    <w:p w:rsidR="00F55042" w:rsidRPr="00E86963" w:rsidRDefault="00F55042" w:rsidP="00F55042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5"/>
          <w:szCs w:val="25"/>
        </w:rPr>
      </w:pPr>
      <w:r w:rsidRPr="00E86963">
        <w:rPr>
          <w:rFonts w:ascii="Times New Roman" w:hAnsi="Times New Roman" w:cs="Times New Roman"/>
          <w:sz w:val="25"/>
          <w:szCs w:val="25"/>
        </w:rPr>
        <w:t xml:space="preserve">2. Направить настоящее решение в Департамент территориальных органов исполнительной власти города Москвы, управу района </w:t>
      </w:r>
      <w:r>
        <w:rPr>
          <w:rFonts w:ascii="Times New Roman" w:hAnsi="Times New Roman" w:cs="Times New Roman"/>
          <w:sz w:val="25"/>
          <w:szCs w:val="25"/>
        </w:rPr>
        <w:t>Соколиная гора</w:t>
      </w:r>
      <w:r w:rsidRPr="00E86963">
        <w:rPr>
          <w:rFonts w:ascii="Times New Roman" w:hAnsi="Times New Roman" w:cs="Times New Roman"/>
          <w:sz w:val="25"/>
          <w:szCs w:val="25"/>
        </w:rPr>
        <w:t xml:space="preserve"> города Москвы. </w:t>
      </w:r>
    </w:p>
    <w:p w:rsidR="00F55042" w:rsidRPr="00F55042" w:rsidRDefault="00F55042" w:rsidP="00F55042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5"/>
          <w:szCs w:val="25"/>
        </w:rPr>
      </w:pPr>
      <w:r w:rsidRPr="00E86963">
        <w:rPr>
          <w:rFonts w:ascii="Times New Roman" w:hAnsi="Times New Roman" w:cs="Times New Roman"/>
          <w:sz w:val="25"/>
          <w:szCs w:val="25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</w:t>
      </w:r>
      <w:r>
        <w:rPr>
          <w:rFonts w:ascii="Times New Roman" w:hAnsi="Times New Roman" w:cs="Times New Roman"/>
          <w:sz w:val="25"/>
          <w:szCs w:val="25"/>
        </w:rPr>
        <w:t>Соколиная гора</w:t>
      </w:r>
      <w:r w:rsidRPr="00E86963">
        <w:rPr>
          <w:rFonts w:ascii="Times New Roman" w:hAnsi="Times New Roman" w:cs="Times New Roman"/>
          <w:sz w:val="25"/>
          <w:szCs w:val="25"/>
        </w:rPr>
        <w:t xml:space="preserve"> </w:t>
      </w:r>
      <w:hyperlink r:id="rId4" w:history="1">
        <w:r w:rsidRPr="00F55042">
          <w:rPr>
            <w:rStyle w:val="a5"/>
            <w:rFonts w:ascii="Times New Roman" w:hAnsi="Times New Roman" w:cs="Times New Roman"/>
            <w:color w:val="auto"/>
            <w:sz w:val="25"/>
            <w:szCs w:val="25"/>
            <w:lang w:val="en-US"/>
          </w:rPr>
          <w:t>www</w:t>
        </w:r>
        <w:r w:rsidRPr="00F55042">
          <w:rPr>
            <w:rStyle w:val="a5"/>
            <w:rFonts w:ascii="Times New Roman" w:hAnsi="Times New Roman" w:cs="Times New Roman"/>
            <w:color w:val="auto"/>
            <w:sz w:val="25"/>
            <w:szCs w:val="25"/>
          </w:rPr>
          <w:t>.</w:t>
        </w:r>
        <w:proofErr w:type="spellStart"/>
        <w:r w:rsidRPr="00F55042">
          <w:rPr>
            <w:rStyle w:val="a5"/>
            <w:rFonts w:ascii="Times New Roman" w:hAnsi="Times New Roman" w:cs="Times New Roman"/>
            <w:color w:val="auto"/>
            <w:sz w:val="25"/>
            <w:szCs w:val="25"/>
            <w:lang w:val="en-US"/>
          </w:rPr>
          <w:t>mosg</w:t>
        </w:r>
        <w:proofErr w:type="spellEnd"/>
        <w:r w:rsidRPr="00F55042">
          <w:rPr>
            <w:rStyle w:val="a5"/>
            <w:rFonts w:ascii="Times New Roman" w:hAnsi="Times New Roman" w:cs="Times New Roman"/>
            <w:color w:val="auto"/>
            <w:sz w:val="25"/>
            <w:szCs w:val="25"/>
          </w:rPr>
          <w:t>.</w:t>
        </w:r>
        <w:proofErr w:type="spellStart"/>
        <w:r w:rsidRPr="00F55042">
          <w:rPr>
            <w:rStyle w:val="a5"/>
            <w:rFonts w:ascii="Times New Roman" w:hAnsi="Times New Roman" w:cs="Times New Roman"/>
            <w:color w:val="auto"/>
            <w:sz w:val="25"/>
            <w:szCs w:val="25"/>
            <w:lang w:val="en-US"/>
          </w:rPr>
          <w:t>ru</w:t>
        </w:r>
        <w:proofErr w:type="spellEnd"/>
      </w:hyperlink>
      <w:r w:rsidRPr="00F55042">
        <w:rPr>
          <w:rFonts w:ascii="Times New Roman" w:hAnsi="Times New Roman" w:cs="Times New Roman"/>
          <w:sz w:val="25"/>
          <w:szCs w:val="25"/>
        </w:rPr>
        <w:t>.</w:t>
      </w:r>
    </w:p>
    <w:p w:rsidR="00F55042" w:rsidRPr="00F55042" w:rsidRDefault="00F55042" w:rsidP="00F55042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5"/>
          <w:szCs w:val="25"/>
        </w:rPr>
      </w:pPr>
      <w:r w:rsidRPr="00E86963">
        <w:rPr>
          <w:rFonts w:ascii="Times New Roman" w:hAnsi="Times New Roman" w:cs="Times New Roman"/>
          <w:sz w:val="25"/>
          <w:szCs w:val="25"/>
        </w:rPr>
        <w:t xml:space="preserve">4.  </w:t>
      </w:r>
      <w:proofErr w:type="gramStart"/>
      <w:r w:rsidRPr="00E86963">
        <w:rPr>
          <w:rFonts w:ascii="Times New Roman" w:hAnsi="Times New Roman" w:cs="Times New Roman"/>
          <w:sz w:val="25"/>
          <w:szCs w:val="25"/>
        </w:rPr>
        <w:t>Контроль за</w:t>
      </w:r>
      <w:proofErr w:type="gramEnd"/>
      <w:r w:rsidRPr="00E86963">
        <w:rPr>
          <w:rFonts w:ascii="Times New Roman" w:hAnsi="Times New Roman" w:cs="Times New Roman"/>
          <w:sz w:val="25"/>
          <w:szCs w:val="25"/>
        </w:rPr>
        <w:t xml:space="preserve"> выполнением настоящего решения возложить </w:t>
      </w:r>
      <w:r w:rsidRPr="00F55042">
        <w:rPr>
          <w:rFonts w:ascii="Times New Roman" w:hAnsi="Times New Roman" w:cs="Times New Roman"/>
          <w:sz w:val="25"/>
          <w:szCs w:val="25"/>
        </w:rPr>
        <w:t>на главу муниципального округа  Соколиная гора.</w:t>
      </w:r>
    </w:p>
    <w:p w:rsidR="00F55042" w:rsidRDefault="00F55042" w:rsidP="00F5504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55042" w:rsidRDefault="00F55042" w:rsidP="00F5504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9467A" w:rsidRDefault="0079467A" w:rsidP="00F5504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9467A" w:rsidRDefault="0079467A" w:rsidP="00F5504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55042" w:rsidRDefault="00F55042" w:rsidP="00F5504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муниципального округа</w:t>
      </w:r>
    </w:p>
    <w:p w:rsidR="00F55042" w:rsidRPr="0092130D" w:rsidRDefault="00F55042" w:rsidP="00F5504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Соколиная гора                                                                               Н.А.Прохоров</w:t>
      </w:r>
    </w:p>
    <w:p w:rsidR="00F55042" w:rsidRDefault="00F55042" w:rsidP="00F55042">
      <w:pPr>
        <w:ind w:left="5529"/>
        <w:sectPr w:rsidR="00F55042" w:rsidSect="00E86963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F55042" w:rsidRPr="009B6F6A" w:rsidRDefault="00F55042" w:rsidP="00F55042">
      <w:pPr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F55042">
        <w:rPr>
          <w:sz w:val="24"/>
          <w:szCs w:val="24"/>
        </w:rPr>
        <w:lastRenderedPageBreak/>
        <w:t xml:space="preserve">                                                    </w:t>
      </w:r>
      <w:r w:rsidRPr="009B6F6A">
        <w:rPr>
          <w:rFonts w:ascii="Times New Roman" w:hAnsi="Times New Roman" w:cs="Times New Roman"/>
          <w:sz w:val="28"/>
          <w:szCs w:val="28"/>
        </w:rPr>
        <w:t>Приложение                                                                                 к решению Совета депутатов                                                                        муниципального округа                                                                     Соколиная гора</w:t>
      </w:r>
    </w:p>
    <w:p w:rsidR="0079467A" w:rsidRPr="009B6F6A" w:rsidRDefault="00002B9D" w:rsidP="00F55042">
      <w:pPr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20.06.2017 г. № 73/6</w:t>
      </w:r>
    </w:p>
    <w:p w:rsidR="00F55042" w:rsidRPr="009B6F6A" w:rsidRDefault="00F55042" w:rsidP="00F55042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9B6F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F55042" w:rsidRPr="009B6F6A" w:rsidRDefault="00F55042" w:rsidP="00F55042">
      <w:pPr>
        <w:ind w:left="5529"/>
        <w:rPr>
          <w:rFonts w:ascii="Times New Roman" w:hAnsi="Times New Roman" w:cs="Times New Roman"/>
          <w:sz w:val="28"/>
          <w:szCs w:val="28"/>
        </w:rPr>
      </w:pPr>
    </w:p>
    <w:p w:rsidR="00F55042" w:rsidRPr="009B6F6A" w:rsidRDefault="00F55042" w:rsidP="00F550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F6A">
        <w:rPr>
          <w:rFonts w:ascii="Times New Roman" w:hAnsi="Times New Roman" w:cs="Times New Roman"/>
          <w:b/>
          <w:sz w:val="28"/>
          <w:szCs w:val="28"/>
        </w:rPr>
        <w:t>Адресный перечень объектов компенсационного озеленения 3-й категории на территории жилой застройки муниципального округа Соколиная гора</w:t>
      </w:r>
      <w:r w:rsidR="009B6F6A" w:rsidRPr="009B6F6A">
        <w:rPr>
          <w:rFonts w:ascii="Times New Roman" w:hAnsi="Times New Roman" w:cs="Times New Roman"/>
          <w:b/>
          <w:sz w:val="28"/>
          <w:szCs w:val="28"/>
        </w:rPr>
        <w:t xml:space="preserve"> на 2017 год (весенний период)</w:t>
      </w:r>
    </w:p>
    <w:p w:rsidR="00F55042" w:rsidRDefault="00F55042" w:rsidP="00F55042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4"/>
        <w:gridCol w:w="3445"/>
        <w:gridCol w:w="2358"/>
        <w:gridCol w:w="2036"/>
      </w:tblGrid>
      <w:tr w:rsidR="00950CF8" w:rsidRPr="001B01A7" w:rsidTr="0079467A">
        <w:tc>
          <w:tcPr>
            <w:tcW w:w="774" w:type="dxa"/>
            <w:shd w:val="clear" w:color="auto" w:fill="auto"/>
          </w:tcPr>
          <w:p w:rsidR="00950CF8" w:rsidRPr="001B01A7" w:rsidRDefault="00950CF8" w:rsidP="003032FF">
            <w:pPr>
              <w:jc w:val="center"/>
              <w:rPr>
                <w:b/>
                <w:sz w:val="26"/>
                <w:szCs w:val="26"/>
              </w:rPr>
            </w:pPr>
            <w:r w:rsidRPr="001B01A7">
              <w:rPr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1B01A7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1B01A7">
              <w:rPr>
                <w:b/>
                <w:sz w:val="26"/>
                <w:szCs w:val="26"/>
              </w:rPr>
              <w:t>/</w:t>
            </w:r>
            <w:proofErr w:type="spellStart"/>
            <w:r w:rsidRPr="001B01A7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45" w:type="dxa"/>
            <w:shd w:val="clear" w:color="auto" w:fill="auto"/>
          </w:tcPr>
          <w:p w:rsidR="00950CF8" w:rsidRPr="001B01A7" w:rsidRDefault="00950CF8" w:rsidP="003032FF">
            <w:pPr>
              <w:jc w:val="center"/>
              <w:rPr>
                <w:b/>
              </w:rPr>
            </w:pPr>
            <w:r w:rsidRPr="001B01A7">
              <w:rPr>
                <w:b/>
              </w:rPr>
              <w:t>Адрес</w:t>
            </w:r>
          </w:p>
        </w:tc>
        <w:tc>
          <w:tcPr>
            <w:tcW w:w="2358" w:type="dxa"/>
            <w:shd w:val="clear" w:color="auto" w:fill="auto"/>
          </w:tcPr>
          <w:p w:rsidR="00950CF8" w:rsidRPr="001B01A7" w:rsidRDefault="00950CF8" w:rsidP="003032FF">
            <w:pPr>
              <w:jc w:val="center"/>
              <w:rPr>
                <w:b/>
              </w:rPr>
            </w:pPr>
            <w:r w:rsidRPr="001B01A7">
              <w:rPr>
                <w:b/>
              </w:rPr>
              <w:t>Порода кустарников</w:t>
            </w:r>
          </w:p>
        </w:tc>
        <w:tc>
          <w:tcPr>
            <w:tcW w:w="2036" w:type="dxa"/>
            <w:shd w:val="clear" w:color="auto" w:fill="auto"/>
          </w:tcPr>
          <w:p w:rsidR="00950CF8" w:rsidRPr="001B01A7" w:rsidRDefault="00950CF8" w:rsidP="003032FF">
            <w:pPr>
              <w:jc w:val="center"/>
              <w:rPr>
                <w:b/>
              </w:rPr>
            </w:pPr>
            <w:r w:rsidRPr="001B01A7">
              <w:rPr>
                <w:b/>
              </w:rPr>
              <w:t>Кол-во кустарников, шт.</w:t>
            </w:r>
          </w:p>
        </w:tc>
      </w:tr>
      <w:tr w:rsidR="00950CF8" w:rsidRPr="00637C71" w:rsidTr="0079467A">
        <w:trPr>
          <w:trHeight w:val="225"/>
        </w:trPr>
        <w:tc>
          <w:tcPr>
            <w:tcW w:w="774" w:type="dxa"/>
            <w:shd w:val="clear" w:color="auto" w:fill="auto"/>
          </w:tcPr>
          <w:p w:rsidR="00950CF8" w:rsidRPr="001B01A7" w:rsidRDefault="00950CF8" w:rsidP="003032FF">
            <w:pPr>
              <w:jc w:val="center"/>
            </w:pPr>
            <w:r>
              <w:t>1.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50CF8" w:rsidRPr="001B01A7" w:rsidRDefault="00950CF8" w:rsidP="003032FF">
            <w:pPr>
              <w:widowControl w:val="0"/>
              <w:spacing w:line="200" w:lineRule="exac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:rsidR="00950CF8" w:rsidRPr="001B01A7" w:rsidRDefault="00950CF8" w:rsidP="003032FF">
            <w:pPr>
              <w:widowControl w:val="0"/>
              <w:spacing w:line="200" w:lineRule="exac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950CF8" w:rsidRPr="001B01A7" w:rsidRDefault="00950CF8" w:rsidP="003032FF">
            <w:pPr>
              <w:widowControl w:val="0"/>
              <w:spacing w:line="200" w:lineRule="exact"/>
              <w:jc w:val="center"/>
              <w:rPr>
                <w:color w:val="000000"/>
                <w:shd w:val="clear" w:color="auto" w:fill="FFFFFF"/>
              </w:rPr>
            </w:pPr>
          </w:p>
        </w:tc>
      </w:tr>
      <w:tr w:rsidR="00950CF8" w:rsidRPr="00637C71" w:rsidTr="0079467A">
        <w:trPr>
          <w:trHeight w:val="1220"/>
        </w:trPr>
        <w:tc>
          <w:tcPr>
            <w:tcW w:w="774" w:type="dxa"/>
            <w:shd w:val="clear" w:color="auto" w:fill="auto"/>
          </w:tcPr>
          <w:p w:rsidR="00950CF8" w:rsidRPr="001B01A7" w:rsidRDefault="00950CF8" w:rsidP="003032FF">
            <w:pPr>
              <w:jc w:val="center"/>
            </w:pPr>
            <w:r>
              <w:t xml:space="preserve">2. 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50CF8" w:rsidRPr="001B01A7" w:rsidRDefault="00950CF8" w:rsidP="003032FF">
            <w:pPr>
              <w:widowControl w:val="0"/>
              <w:spacing w:line="200" w:lineRule="exac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:rsidR="00950CF8" w:rsidRPr="001B01A7" w:rsidRDefault="00950CF8" w:rsidP="003032FF">
            <w:pPr>
              <w:widowControl w:val="0"/>
              <w:spacing w:line="200" w:lineRule="exac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950CF8" w:rsidRPr="001B01A7" w:rsidRDefault="00950CF8" w:rsidP="003032FF">
            <w:pPr>
              <w:widowControl w:val="0"/>
              <w:spacing w:line="200" w:lineRule="exact"/>
              <w:jc w:val="center"/>
              <w:rPr>
                <w:color w:val="000000"/>
                <w:shd w:val="clear" w:color="auto" w:fill="FFFFFF"/>
              </w:rPr>
            </w:pPr>
          </w:p>
        </w:tc>
      </w:tr>
    </w:tbl>
    <w:p w:rsidR="00A4474D" w:rsidRDefault="00A4474D"/>
    <w:sectPr w:rsidR="00A4474D" w:rsidSect="00A44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F55042"/>
    <w:rsid w:val="00002B9D"/>
    <w:rsid w:val="000040B7"/>
    <w:rsid w:val="00240805"/>
    <w:rsid w:val="007029EE"/>
    <w:rsid w:val="0079467A"/>
    <w:rsid w:val="008606BF"/>
    <w:rsid w:val="00950CF8"/>
    <w:rsid w:val="009B6F6A"/>
    <w:rsid w:val="00A4474D"/>
    <w:rsid w:val="00B614F8"/>
    <w:rsid w:val="00F55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74D"/>
  </w:style>
  <w:style w:type="paragraph" w:styleId="1">
    <w:name w:val="heading 1"/>
    <w:basedOn w:val="a"/>
    <w:next w:val="a"/>
    <w:link w:val="10"/>
    <w:qFormat/>
    <w:rsid w:val="00F55042"/>
    <w:pPr>
      <w:keepNext/>
      <w:spacing w:after="0" w:line="360" w:lineRule="auto"/>
      <w:jc w:val="right"/>
      <w:outlineLvl w:val="0"/>
    </w:pPr>
    <w:rPr>
      <w:rFonts w:ascii="Times New Roman" w:eastAsia="Times New Roman" w:hAnsi="Times New Roman" w:cs="Times New Roman"/>
      <w:b/>
      <w:spacing w:val="8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5042"/>
    <w:rPr>
      <w:rFonts w:ascii="Times New Roman" w:eastAsia="Times New Roman" w:hAnsi="Times New Roman" w:cs="Times New Roman"/>
      <w:b/>
      <w:spacing w:val="80"/>
      <w:sz w:val="28"/>
      <w:szCs w:val="20"/>
    </w:rPr>
  </w:style>
  <w:style w:type="paragraph" w:styleId="a3">
    <w:name w:val="Body Text Indent"/>
    <w:basedOn w:val="a"/>
    <w:link w:val="a4"/>
    <w:rsid w:val="00F55042"/>
    <w:pPr>
      <w:spacing w:after="120" w:line="240" w:lineRule="auto"/>
      <w:ind w:left="283"/>
    </w:pPr>
    <w:rPr>
      <w:rFonts w:ascii="CG Times" w:eastAsia="Times New Roman" w:hAnsi="CG Times" w:cs="CG Times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F55042"/>
    <w:rPr>
      <w:rFonts w:ascii="CG Times" w:eastAsia="Times New Roman" w:hAnsi="CG Times" w:cs="CG Times"/>
      <w:sz w:val="24"/>
      <w:szCs w:val="24"/>
    </w:rPr>
  </w:style>
  <w:style w:type="character" w:styleId="a5">
    <w:name w:val="Hyperlink"/>
    <w:uiPriority w:val="99"/>
    <w:unhideWhenUsed/>
    <w:rsid w:val="00F550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2017-06-21T08:24:00Z</cp:lastPrinted>
  <dcterms:created xsi:type="dcterms:W3CDTF">2017-06-21T07:21:00Z</dcterms:created>
  <dcterms:modified xsi:type="dcterms:W3CDTF">2017-06-21T08:25:00Z</dcterms:modified>
</cp:coreProperties>
</file>