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D22C0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18.04.2017 г. №  69/1</w:t>
      </w:r>
    </w:p>
    <w:p w:rsidR="001209D1" w:rsidRPr="00EB3087" w:rsidRDefault="001209D1"/>
    <w:tbl>
      <w:tblPr>
        <w:tblW w:w="14234" w:type="dxa"/>
        <w:tblLook w:val="04A0"/>
      </w:tblPr>
      <w:tblGrid>
        <w:gridCol w:w="9464"/>
        <w:gridCol w:w="4770"/>
      </w:tblGrid>
      <w:tr w:rsidR="00AD3B41" w:rsidRPr="00EB3087" w:rsidTr="00E27BAA">
        <w:tc>
          <w:tcPr>
            <w:tcW w:w="9464" w:type="dxa"/>
            <w:shd w:val="clear" w:color="auto" w:fill="auto"/>
          </w:tcPr>
          <w:p w:rsidR="00E27BAA" w:rsidRDefault="00AD3B41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Государственного Бюджетного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учреждения «Досуговый Центр 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«Соколинка» </w:t>
            </w:r>
            <w:r w:rsidR="00AD3B41" w:rsidRPr="00C660BC">
              <w:rPr>
                <w:b/>
                <w:sz w:val="28"/>
                <w:szCs w:val="28"/>
              </w:rPr>
              <w:t>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</w:t>
            </w:r>
          </w:p>
          <w:p w:rsidR="00AD3B41" w:rsidRPr="00C660BC" w:rsidRDefault="00312D48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>в 201</w:t>
            </w:r>
            <w:r w:rsidR="008C1974">
              <w:rPr>
                <w:b/>
                <w:sz w:val="28"/>
                <w:szCs w:val="28"/>
              </w:rPr>
              <w:t>6</w:t>
            </w:r>
            <w:r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27BAA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E27BAA" w:rsidRDefault="00E27BAA" w:rsidP="00E27BAA">
      <w:pPr>
        <w:tabs>
          <w:tab w:val="left" w:pos="709"/>
          <w:tab w:val="left" w:pos="4500"/>
          <w:tab w:val="left" w:pos="6617"/>
        </w:tabs>
        <w:autoSpaceDE w:val="0"/>
        <w:autoSpaceDN w:val="0"/>
        <w:adjustRightInd w:val="0"/>
        <w:ind w:right="-1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1974" w:rsidRPr="00E27BAA">
        <w:rPr>
          <w:sz w:val="28"/>
          <w:szCs w:val="28"/>
        </w:rPr>
        <w:t>В</w:t>
      </w:r>
      <w:r w:rsidR="00AD3B41" w:rsidRPr="00E27BAA">
        <w:rPr>
          <w:sz w:val="28"/>
          <w:szCs w:val="28"/>
        </w:rPr>
        <w:t xml:space="preserve"> соответствии с Закон</w:t>
      </w:r>
      <w:r w:rsidRPr="00E27BAA">
        <w:rPr>
          <w:sz w:val="28"/>
          <w:szCs w:val="28"/>
        </w:rPr>
        <w:t>ом</w:t>
      </w:r>
      <w:r w:rsidR="00AD3B41" w:rsidRPr="00E27BAA">
        <w:rPr>
          <w:sz w:val="28"/>
          <w:szCs w:val="28"/>
        </w:rPr>
        <w:t xml:space="preserve">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</w:t>
      </w:r>
      <w:r w:rsidRPr="00E27BAA">
        <w:rPr>
          <w:sz w:val="28"/>
          <w:szCs w:val="28"/>
        </w:rPr>
        <w:t xml:space="preserve">, </w:t>
      </w:r>
      <w:r w:rsidR="00AD3B41" w:rsidRPr="00E27BAA">
        <w:rPr>
          <w:sz w:val="28"/>
          <w:szCs w:val="28"/>
        </w:rPr>
        <w:t xml:space="preserve"> </w:t>
      </w:r>
      <w:r w:rsidR="008C1974" w:rsidRPr="00E27BAA">
        <w:rPr>
          <w:sz w:val="28"/>
          <w:szCs w:val="28"/>
        </w:rPr>
        <w:t xml:space="preserve">заслушав </w:t>
      </w:r>
      <w:r w:rsidR="00AD3B41" w:rsidRPr="00E27BAA">
        <w:rPr>
          <w:sz w:val="28"/>
          <w:szCs w:val="28"/>
        </w:rPr>
        <w:t xml:space="preserve">информацию руководителя </w:t>
      </w:r>
      <w:r w:rsidRPr="00E27BAA">
        <w:rPr>
          <w:sz w:val="28"/>
          <w:szCs w:val="28"/>
        </w:rPr>
        <w:t xml:space="preserve">Государственного Бюджетного учреждения </w:t>
      </w:r>
      <w:r>
        <w:rPr>
          <w:sz w:val="28"/>
          <w:szCs w:val="28"/>
        </w:rPr>
        <w:t>«</w:t>
      </w:r>
      <w:r w:rsidRPr="00E27BAA">
        <w:rPr>
          <w:sz w:val="28"/>
          <w:szCs w:val="28"/>
        </w:rPr>
        <w:t>Досугов</w:t>
      </w:r>
      <w:r>
        <w:rPr>
          <w:sz w:val="28"/>
          <w:szCs w:val="28"/>
        </w:rPr>
        <w:t>ый</w:t>
      </w:r>
      <w:r w:rsidRPr="00E27BAA">
        <w:rPr>
          <w:sz w:val="28"/>
          <w:szCs w:val="28"/>
        </w:rPr>
        <w:t xml:space="preserve"> Центр  «Соколинка» </w:t>
      </w:r>
      <w:r w:rsidR="00AD3B41" w:rsidRPr="00E27BAA">
        <w:rPr>
          <w:sz w:val="28"/>
          <w:szCs w:val="28"/>
        </w:rPr>
        <w:t>о работе учреждения</w:t>
      </w:r>
      <w:r w:rsidR="008D77FB" w:rsidRPr="00E27BAA">
        <w:rPr>
          <w:sz w:val="28"/>
          <w:szCs w:val="28"/>
        </w:rPr>
        <w:t xml:space="preserve"> в 201</w:t>
      </w:r>
      <w:r w:rsidR="008C1974" w:rsidRPr="00E27BAA">
        <w:rPr>
          <w:sz w:val="28"/>
          <w:szCs w:val="28"/>
        </w:rPr>
        <w:t>6</w:t>
      </w:r>
      <w:r w:rsidR="008D77FB" w:rsidRPr="00E27BAA">
        <w:rPr>
          <w:sz w:val="28"/>
          <w:szCs w:val="28"/>
        </w:rPr>
        <w:t xml:space="preserve"> году</w:t>
      </w:r>
      <w:r w:rsidR="00AD3B41" w:rsidRPr="00E27BAA">
        <w:rPr>
          <w:sz w:val="28"/>
          <w:szCs w:val="28"/>
        </w:rPr>
        <w:t>, Совет депутатов решил:</w:t>
      </w:r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45461B">
        <w:t xml:space="preserve">руководителя </w:t>
      </w:r>
      <w:r w:rsidR="00E27BAA" w:rsidRPr="00E27BAA">
        <w:t xml:space="preserve">Государственного Бюджетного учреждения </w:t>
      </w:r>
      <w:r w:rsidR="00E27BAA">
        <w:t>«</w:t>
      </w:r>
      <w:r w:rsidR="00E27BAA" w:rsidRPr="00E27BAA">
        <w:t>Досугов</w:t>
      </w:r>
      <w:r w:rsidR="00E27BAA">
        <w:t>ый</w:t>
      </w:r>
      <w:r w:rsidR="00E27BAA" w:rsidRPr="00E27BAA">
        <w:t xml:space="preserve"> Центр  «Соколинка» </w:t>
      </w:r>
      <w:r w:rsidR="0045461B" w:rsidRPr="00693FF5">
        <w:t>о работе учреждения в 2016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8A37FD">
        <w:t>П</w:t>
      </w:r>
      <w:r w:rsidR="0045251B">
        <w:t>рефектуру Восточного административного округа города Москвы.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E09D7"/>
    <w:rsid w:val="001209D1"/>
    <w:rsid w:val="00206C21"/>
    <w:rsid w:val="002538EA"/>
    <w:rsid w:val="003105EE"/>
    <w:rsid w:val="00312D48"/>
    <w:rsid w:val="004266A1"/>
    <w:rsid w:val="00442F4B"/>
    <w:rsid w:val="0045251B"/>
    <w:rsid w:val="0045461B"/>
    <w:rsid w:val="0046608D"/>
    <w:rsid w:val="004C66CF"/>
    <w:rsid w:val="004E189F"/>
    <w:rsid w:val="005237A7"/>
    <w:rsid w:val="00524C41"/>
    <w:rsid w:val="005973C9"/>
    <w:rsid w:val="005E54B1"/>
    <w:rsid w:val="006843D3"/>
    <w:rsid w:val="006C1BAA"/>
    <w:rsid w:val="006C334C"/>
    <w:rsid w:val="006C6FBB"/>
    <w:rsid w:val="006D1A7C"/>
    <w:rsid w:val="006D6B34"/>
    <w:rsid w:val="00716CB0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A37FD"/>
    <w:rsid w:val="008C1974"/>
    <w:rsid w:val="008D77FB"/>
    <w:rsid w:val="008F71D8"/>
    <w:rsid w:val="0094058A"/>
    <w:rsid w:val="00A57374"/>
    <w:rsid w:val="00A92EF9"/>
    <w:rsid w:val="00AA3652"/>
    <w:rsid w:val="00AB7329"/>
    <w:rsid w:val="00AD3B41"/>
    <w:rsid w:val="00B11D1D"/>
    <w:rsid w:val="00B27B25"/>
    <w:rsid w:val="00B35083"/>
    <w:rsid w:val="00B36D95"/>
    <w:rsid w:val="00B778DE"/>
    <w:rsid w:val="00BC5DDE"/>
    <w:rsid w:val="00BD092E"/>
    <w:rsid w:val="00C62F95"/>
    <w:rsid w:val="00C660BC"/>
    <w:rsid w:val="00CA3883"/>
    <w:rsid w:val="00D1627B"/>
    <w:rsid w:val="00D22C0D"/>
    <w:rsid w:val="00D27C65"/>
    <w:rsid w:val="00E27BAA"/>
    <w:rsid w:val="00E913E0"/>
    <w:rsid w:val="00EB3087"/>
    <w:rsid w:val="00EC4C2A"/>
    <w:rsid w:val="00F95842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14</cp:revision>
  <cp:lastPrinted>2015-02-17T12:29:00Z</cp:lastPrinted>
  <dcterms:created xsi:type="dcterms:W3CDTF">2017-02-13T07:17:00Z</dcterms:created>
  <dcterms:modified xsi:type="dcterms:W3CDTF">2017-04-19T06:33:00Z</dcterms:modified>
</cp:coreProperties>
</file>