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61D" w:rsidRPr="00D5561D" w:rsidRDefault="00D5561D" w:rsidP="00D556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61D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D5561D" w:rsidRPr="00D5561D" w:rsidRDefault="00D5561D" w:rsidP="00D556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561D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D5561D" w:rsidRPr="00D5561D" w:rsidRDefault="00A67AC8" w:rsidP="00D556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AC8">
        <w:rPr>
          <w:rFonts w:ascii="Times New Roman" w:hAnsi="Times New Roman" w:cs="Times New Roman"/>
          <w:sz w:val="28"/>
          <w:szCs w:val="28"/>
        </w:rPr>
        <w:pict>
          <v:oval id="_x0000_s1026" style="position:absolute;left:0;text-align:left;margin-left:436.25pt;margin-top:7.4pt;width:8.95pt;height:8.95pt;flip:x;z-index:251658240" strokecolor="white"/>
        </w:pict>
      </w:r>
      <w:r w:rsidR="00D5561D" w:rsidRPr="00D5561D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D5561D" w:rsidRPr="00D5561D" w:rsidRDefault="00D5561D" w:rsidP="00D556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561D" w:rsidRPr="00D5561D" w:rsidRDefault="00D5561D" w:rsidP="00D55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61D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D5561D" w:rsidRPr="00D5561D" w:rsidRDefault="00D5561D" w:rsidP="00D5561D">
      <w:pPr>
        <w:pStyle w:val="ConsPlusTitle"/>
        <w:jc w:val="center"/>
      </w:pPr>
    </w:p>
    <w:p w:rsidR="00D5561D" w:rsidRPr="00D5561D" w:rsidRDefault="008F3714" w:rsidP="00D5561D">
      <w:pPr>
        <w:pStyle w:val="ConsPlusTitle"/>
        <w:rPr>
          <w:u w:val="single"/>
        </w:rPr>
      </w:pPr>
      <w:r>
        <w:rPr>
          <w:b w:val="0"/>
          <w:u w:val="single"/>
        </w:rPr>
        <w:t>18.04.2017 г. № 69/3</w:t>
      </w:r>
    </w:p>
    <w:p w:rsidR="00D5561D" w:rsidRPr="00D5561D" w:rsidRDefault="00D5561D" w:rsidP="00D5561D">
      <w:pPr>
        <w:rPr>
          <w:rFonts w:ascii="Times New Roman" w:hAnsi="Times New Roman" w:cs="Times New Roman"/>
          <w:sz w:val="28"/>
          <w:szCs w:val="28"/>
        </w:rPr>
      </w:pPr>
    </w:p>
    <w:p w:rsidR="00D5561D" w:rsidRPr="00D5561D" w:rsidRDefault="00D5561D" w:rsidP="00D5561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5561D">
        <w:rPr>
          <w:rFonts w:ascii="Times New Roman" w:hAnsi="Times New Roman" w:cs="Times New Roman"/>
          <w:b/>
          <w:sz w:val="28"/>
          <w:szCs w:val="28"/>
        </w:rPr>
        <w:t xml:space="preserve">О согласовании </w:t>
      </w:r>
      <w:r w:rsidRPr="00D5561D">
        <w:rPr>
          <w:rFonts w:ascii="Times New Roman" w:hAnsi="Times New Roman" w:cs="Times New Roman"/>
          <w:b/>
          <w:bCs/>
          <w:sz w:val="28"/>
          <w:szCs w:val="28"/>
        </w:rPr>
        <w:t xml:space="preserve">проекта изменения </w:t>
      </w:r>
    </w:p>
    <w:p w:rsidR="00D5561D" w:rsidRPr="00D5561D" w:rsidRDefault="00D5561D" w:rsidP="00D5561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5561D">
        <w:rPr>
          <w:rFonts w:ascii="Times New Roman" w:hAnsi="Times New Roman" w:cs="Times New Roman"/>
          <w:b/>
          <w:bCs/>
          <w:sz w:val="28"/>
          <w:szCs w:val="28"/>
        </w:rPr>
        <w:t xml:space="preserve">схемы размещения </w:t>
      </w:r>
      <w:proofErr w:type="gramStart"/>
      <w:r w:rsidRPr="00D5561D">
        <w:rPr>
          <w:rFonts w:ascii="Times New Roman" w:hAnsi="Times New Roman" w:cs="Times New Roman"/>
          <w:b/>
          <w:bCs/>
          <w:sz w:val="28"/>
          <w:szCs w:val="28"/>
        </w:rPr>
        <w:t>нестационарных</w:t>
      </w:r>
      <w:proofErr w:type="gramEnd"/>
      <w:r w:rsidRPr="00D5561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5561D" w:rsidRPr="00D5561D" w:rsidRDefault="00D5561D" w:rsidP="00D556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5561D">
        <w:rPr>
          <w:rFonts w:ascii="Times New Roman" w:hAnsi="Times New Roman" w:cs="Times New Roman"/>
          <w:b/>
          <w:bCs/>
          <w:sz w:val="28"/>
          <w:szCs w:val="28"/>
        </w:rPr>
        <w:t xml:space="preserve">торговых объектов </w:t>
      </w:r>
    </w:p>
    <w:p w:rsidR="00D5561D" w:rsidRDefault="00D5561D" w:rsidP="00D5561D">
      <w:pPr>
        <w:jc w:val="both"/>
        <w:rPr>
          <w:rFonts w:ascii="Times New Roman" w:hAnsi="Times New Roman" w:cs="Times New Roman"/>
          <w:sz w:val="28"/>
          <w:szCs w:val="28"/>
        </w:rPr>
      </w:pPr>
      <w:r w:rsidRPr="00D5561D">
        <w:rPr>
          <w:rFonts w:ascii="Times New Roman" w:hAnsi="Times New Roman" w:cs="Times New Roman"/>
          <w:sz w:val="28"/>
          <w:szCs w:val="28"/>
        </w:rPr>
        <w:t xml:space="preserve">  </w:t>
      </w:r>
      <w:r w:rsidRPr="00D5561D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D5561D" w:rsidRPr="00D5561D" w:rsidRDefault="00D5561D" w:rsidP="00DC578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561D">
        <w:rPr>
          <w:rFonts w:ascii="Times New Roman" w:hAnsi="Times New Roman" w:cs="Times New Roman"/>
          <w:sz w:val="28"/>
          <w:szCs w:val="28"/>
        </w:rPr>
        <w:t>В соответствии с п. 1 ст. 5 Закона города Москвы от 11 июля 2012 года № 39 "О наделении органов местного самоуправления муниципальных округов в городе Москве отдельными полномочиями  города Москвы",  Уставом муниципального округа Соколиная гора, на основании обращения Префектуры Восточного административного округа</w:t>
      </w:r>
      <w:r>
        <w:rPr>
          <w:rFonts w:ascii="Times New Roman" w:hAnsi="Times New Roman" w:cs="Times New Roman"/>
          <w:sz w:val="28"/>
          <w:szCs w:val="28"/>
        </w:rPr>
        <w:t xml:space="preserve"> города Москвы, </w:t>
      </w:r>
      <w:r w:rsidRPr="00D5561D">
        <w:rPr>
          <w:rFonts w:ascii="Times New Roman" w:hAnsi="Times New Roman" w:cs="Times New Roman"/>
          <w:sz w:val="28"/>
          <w:szCs w:val="28"/>
        </w:rPr>
        <w:t xml:space="preserve"> </w:t>
      </w:r>
      <w:r w:rsidRPr="00D5561D">
        <w:rPr>
          <w:rFonts w:ascii="Times New Roman" w:hAnsi="Times New Roman" w:cs="Times New Roman"/>
          <w:b/>
          <w:sz w:val="28"/>
          <w:szCs w:val="28"/>
        </w:rPr>
        <w:t xml:space="preserve">Совет депутатов решил: </w:t>
      </w:r>
    </w:p>
    <w:p w:rsidR="00D5561D" w:rsidRPr="00D5561D" w:rsidRDefault="00D5561D" w:rsidP="00944A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61D">
        <w:rPr>
          <w:rFonts w:ascii="Times New Roman" w:hAnsi="Times New Roman" w:cs="Times New Roman"/>
          <w:sz w:val="28"/>
          <w:szCs w:val="28"/>
        </w:rPr>
        <w:tab/>
        <w:t>1. Согласовать проект изменения схемы</w:t>
      </w:r>
      <w:r w:rsidRPr="00D556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5561D">
        <w:rPr>
          <w:rFonts w:ascii="Times New Roman" w:hAnsi="Times New Roman" w:cs="Times New Roman"/>
          <w:sz w:val="28"/>
          <w:szCs w:val="28"/>
        </w:rPr>
        <w:t>размещения нестационарных торговых объектов в части  включения в схему нов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5561D">
        <w:rPr>
          <w:rFonts w:ascii="Times New Roman" w:hAnsi="Times New Roman" w:cs="Times New Roman"/>
          <w:sz w:val="28"/>
          <w:szCs w:val="28"/>
        </w:rPr>
        <w:t xml:space="preserve"> мест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5561D">
        <w:rPr>
          <w:rFonts w:ascii="Times New Roman" w:hAnsi="Times New Roman" w:cs="Times New Roman"/>
          <w:sz w:val="28"/>
          <w:szCs w:val="28"/>
        </w:rPr>
        <w:t xml:space="preserve"> размещения нестационарн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5561D">
        <w:rPr>
          <w:rFonts w:ascii="Times New Roman" w:hAnsi="Times New Roman" w:cs="Times New Roman"/>
          <w:sz w:val="28"/>
          <w:szCs w:val="28"/>
        </w:rPr>
        <w:t xml:space="preserve"> торгов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5561D">
        <w:rPr>
          <w:rFonts w:ascii="Times New Roman" w:hAnsi="Times New Roman" w:cs="Times New Roman"/>
          <w:sz w:val="28"/>
          <w:szCs w:val="28"/>
        </w:rPr>
        <w:t xml:space="preserve"> объект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5561D">
        <w:rPr>
          <w:rFonts w:ascii="Times New Roman" w:hAnsi="Times New Roman" w:cs="Times New Roman"/>
          <w:sz w:val="28"/>
          <w:szCs w:val="28"/>
        </w:rPr>
        <w:t xml:space="preserve"> со специализацией "</w:t>
      </w:r>
      <w:r>
        <w:rPr>
          <w:rFonts w:ascii="Times New Roman" w:hAnsi="Times New Roman" w:cs="Times New Roman"/>
          <w:sz w:val="28"/>
          <w:szCs w:val="28"/>
        </w:rPr>
        <w:t>Овощи-фрукты»</w:t>
      </w:r>
      <w:r w:rsidRPr="00D556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D5561D" w:rsidRPr="00D5561D" w:rsidRDefault="00D5561D" w:rsidP="00944A49">
      <w:pPr>
        <w:pStyle w:val="a3"/>
        <w:ind w:firstLine="700"/>
      </w:pPr>
      <w:r w:rsidRPr="00D5561D">
        <w:tab/>
        <w:t xml:space="preserve">2.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proofErr w:type="spellStart"/>
      <w:r w:rsidRPr="00D5561D">
        <w:rPr>
          <w:lang w:val="en-US"/>
        </w:rPr>
        <w:t>mosg</w:t>
      </w:r>
      <w:proofErr w:type="spellEnd"/>
      <w:r w:rsidRPr="00D5561D">
        <w:t>.</w:t>
      </w:r>
      <w:proofErr w:type="spellStart"/>
      <w:r w:rsidRPr="00D5561D">
        <w:rPr>
          <w:lang w:val="en-US"/>
        </w:rPr>
        <w:t>ru</w:t>
      </w:r>
      <w:proofErr w:type="spellEnd"/>
      <w:r w:rsidRPr="00D5561D">
        <w:t>.</w:t>
      </w:r>
    </w:p>
    <w:p w:rsidR="00D5561D" w:rsidRPr="00D5561D" w:rsidRDefault="00D5561D" w:rsidP="00944A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61D">
        <w:rPr>
          <w:rFonts w:ascii="Times New Roman" w:hAnsi="Times New Roman" w:cs="Times New Roman"/>
          <w:sz w:val="28"/>
          <w:szCs w:val="28"/>
        </w:rPr>
        <w:tab/>
        <w:t>3</w:t>
      </w:r>
      <w:r w:rsidRPr="00D5561D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D5561D">
        <w:rPr>
          <w:rFonts w:ascii="Times New Roman" w:hAnsi="Times New Roman" w:cs="Times New Roman"/>
          <w:sz w:val="28"/>
          <w:szCs w:val="28"/>
        </w:rPr>
        <w:t>Направить настоящее решение в Департамент территориальных органов исполнительной власти города Москвы, префектуру Восточного административного округа города Москвы, управу района Соколиная гора.</w:t>
      </w:r>
    </w:p>
    <w:p w:rsidR="00D5561D" w:rsidRPr="00D5561D" w:rsidRDefault="00D5561D" w:rsidP="00944A49">
      <w:pPr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561D">
        <w:rPr>
          <w:rFonts w:ascii="Times New Roman" w:hAnsi="Times New Roman" w:cs="Times New Roman"/>
          <w:sz w:val="28"/>
          <w:szCs w:val="28"/>
        </w:rPr>
        <w:tab/>
        <w:t xml:space="preserve">4. </w:t>
      </w:r>
      <w:proofErr w:type="gramStart"/>
      <w:r w:rsidRPr="00D5561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5561D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Соколиная гора в городе Москве Прохорова Н.А.</w:t>
      </w:r>
    </w:p>
    <w:p w:rsidR="00D5561D" w:rsidRDefault="00D5561D" w:rsidP="00944A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44A49" w:rsidRDefault="00944A49" w:rsidP="00D556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5561D" w:rsidRPr="00D5561D" w:rsidRDefault="00D5561D" w:rsidP="00D556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5561D">
        <w:rPr>
          <w:rFonts w:ascii="Times New Roman" w:hAnsi="Times New Roman" w:cs="Times New Roman"/>
          <w:b/>
          <w:sz w:val="28"/>
          <w:szCs w:val="28"/>
        </w:rPr>
        <w:t>Глава муниципального округа</w:t>
      </w:r>
    </w:p>
    <w:p w:rsidR="00944A49" w:rsidRDefault="00D5561D" w:rsidP="00D5561D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944A49" w:rsidSect="005C4A9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D5561D">
        <w:rPr>
          <w:rFonts w:ascii="Times New Roman" w:hAnsi="Times New Roman" w:cs="Times New Roman"/>
          <w:b/>
          <w:sz w:val="28"/>
          <w:szCs w:val="28"/>
        </w:rPr>
        <w:t xml:space="preserve">Соколиная гора                                                                         Н.А.Прохоров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D5561D" w:rsidRDefault="00944A49" w:rsidP="00D556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</w:t>
      </w:r>
      <w:r w:rsidR="00D5561D">
        <w:rPr>
          <w:rFonts w:ascii="Times New Roman" w:hAnsi="Times New Roman" w:cs="Times New Roman"/>
          <w:sz w:val="28"/>
          <w:szCs w:val="28"/>
        </w:rPr>
        <w:t>Приложение</w:t>
      </w:r>
    </w:p>
    <w:p w:rsidR="00D5561D" w:rsidRDefault="00D5561D" w:rsidP="00D556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944A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к решению Совета депутатов </w:t>
      </w:r>
    </w:p>
    <w:p w:rsidR="00D5561D" w:rsidRDefault="00D5561D" w:rsidP="00D556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Соколиная гора </w:t>
      </w:r>
    </w:p>
    <w:p w:rsidR="00D5561D" w:rsidRDefault="00D5561D" w:rsidP="00D556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944A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от 18.04.2017 г.  №  </w:t>
      </w:r>
      <w:r w:rsidR="008F3714">
        <w:rPr>
          <w:rFonts w:ascii="Times New Roman" w:hAnsi="Times New Roman" w:cs="Times New Roman"/>
          <w:sz w:val="28"/>
          <w:szCs w:val="28"/>
        </w:rPr>
        <w:t>69/3</w:t>
      </w:r>
    </w:p>
    <w:p w:rsidR="00D5561D" w:rsidRDefault="00D5561D" w:rsidP="00D5561D">
      <w:pPr>
        <w:rPr>
          <w:rFonts w:ascii="Times New Roman" w:hAnsi="Times New Roman" w:cs="Times New Roman"/>
          <w:sz w:val="28"/>
          <w:szCs w:val="28"/>
        </w:rPr>
      </w:pPr>
    </w:p>
    <w:p w:rsidR="00D5561D" w:rsidRDefault="00D5561D" w:rsidP="00D5561D">
      <w:pPr>
        <w:rPr>
          <w:rFonts w:ascii="Times New Roman" w:hAnsi="Times New Roman" w:cs="Times New Roman"/>
          <w:sz w:val="28"/>
          <w:szCs w:val="28"/>
        </w:rPr>
      </w:pPr>
    </w:p>
    <w:p w:rsidR="00D5561D" w:rsidRDefault="00D5561D" w:rsidP="00D5561D">
      <w:pPr>
        <w:rPr>
          <w:rFonts w:ascii="Times New Roman" w:hAnsi="Times New Roman" w:cs="Times New Roman"/>
          <w:sz w:val="28"/>
          <w:szCs w:val="28"/>
        </w:rPr>
      </w:pPr>
    </w:p>
    <w:p w:rsidR="00D5561D" w:rsidRPr="00D5561D" w:rsidRDefault="00D5561D" w:rsidP="000B3C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561D">
        <w:rPr>
          <w:rFonts w:ascii="Times New Roman" w:hAnsi="Times New Roman" w:cs="Times New Roman"/>
          <w:bCs/>
          <w:sz w:val="28"/>
          <w:szCs w:val="28"/>
        </w:rPr>
        <w:t>Проект  изменения схемы размещения нестационарных торговых объектов</w:t>
      </w:r>
      <w:r w:rsidR="002B0A68">
        <w:rPr>
          <w:rFonts w:ascii="Times New Roman" w:hAnsi="Times New Roman" w:cs="Times New Roman"/>
          <w:bCs/>
          <w:sz w:val="28"/>
          <w:szCs w:val="28"/>
        </w:rPr>
        <w:t xml:space="preserve"> в части включения</w:t>
      </w:r>
    </w:p>
    <w:p w:rsidR="00D5561D" w:rsidRDefault="00D5561D" w:rsidP="00D5561D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3794"/>
        <w:gridCol w:w="2693"/>
        <w:gridCol w:w="2835"/>
        <w:gridCol w:w="2552"/>
        <w:gridCol w:w="1417"/>
      </w:tblGrid>
      <w:tr w:rsidR="00944A49" w:rsidTr="00944A49">
        <w:trPr>
          <w:trHeight w:val="356"/>
        </w:trPr>
        <w:tc>
          <w:tcPr>
            <w:tcW w:w="3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4A49" w:rsidRDefault="00944A49" w:rsidP="008E0E1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 размещения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44A49" w:rsidRDefault="00944A49" w:rsidP="008E0E1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Хозяйствующий субьект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44A49" w:rsidRDefault="00944A4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 объекта</w:t>
            </w:r>
          </w:p>
          <w:p w:rsidR="00944A49" w:rsidRDefault="00944A49" w:rsidP="00944A4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44A49" w:rsidRDefault="00944A49" w:rsidP="008E0E1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Специализация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44A49" w:rsidRDefault="00944A49" w:rsidP="008E0E1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Площадь</w:t>
            </w:r>
          </w:p>
          <w:p w:rsidR="00944A49" w:rsidRDefault="00944A49" w:rsidP="008E0E1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кв.м.</w:t>
            </w:r>
          </w:p>
          <w:p w:rsidR="00944A49" w:rsidRDefault="00944A49" w:rsidP="008E0E1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4A49" w:rsidRDefault="00944A49" w:rsidP="00944A4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4A49" w:rsidTr="00944A49">
        <w:tc>
          <w:tcPr>
            <w:tcW w:w="3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4A49" w:rsidRDefault="00944A49" w:rsidP="008E0E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4A49" w:rsidRPr="00793A0F" w:rsidRDefault="00944A49" w:rsidP="00475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3A0F">
              <w:rPr>
                <w:rFonts w:ascii="Times New Roman" w:hAnsi="Times New Roman" w:cs="Times New Roman"/>
                <w:sz w:val="28"/>
                <w:szCs w:val="28"/>
              </w:rPr>
              <w:t>Проспект Буденного,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3A0F">
              <w:rPr>
                <w:rFonts w:ascii="Times New Roman" w:hAnsi="Times New Roman" w:cs="Times New Roman"/>
                <w:sz w:val="28"/>
                <w:szCs w:val="28"/>
              </w:rPr>
              <w:t xml:space="preserve"> д. </w:t>
            </w:r>
            <w:r w:rsidR="0047541A">
              <w:rPr>
                <w:rFonts w:ascii="Times New Roman" w:hAnsi="Times New Roman" w:cs="Times New Roman"/>
                <w:sz w:val="28"/>
                <w:szCs w:val="28"/>
              </w:rPr>
              <w:t>24, кор. 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44A49" w:rsidRDefault="00944A49" w:rsidP="008E0E1D"/>
          <w:p w:rsidR="00944A49" w:rsidRDefault="00944A49" w:rsidP="00475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«М</w:t>
            </w:r>
            <w:r w:rsidR="0047541A">
              <w:rPr>
                <w:rFonts w:ascii="Times New Roman" w:hAnsi="Times New Roman" w:cs="Times New Roman"/>
                <w:sz w:val="28"/>
                <w:szCs w:val="28"/>
              </w:rPr>
              <w:t>аксимус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44A49" w:rsidRDefault="00944A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Нестационарный торговый объект (лоток) при стационарном  торговом объекте</w:t>
            </w:r>
          </w:p>
          <w:p w:rsidR="00944A49" w:rsidRDefault="00944A49" w:rsidP="00944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44A49" w:rsidRPr="00793A0F" w:rsidRDefault="00944A49" w:rsidP="008E0E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Овощи-фрукты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44A49" w:rsidRDefault="00944A49" w:rsidP="008E0E1D"/>
          <w:p w:rsidR="00944A49" w:rsidRPr="00793A0F" w:rsidRDefault="00944A49" w:rsidP="008E0E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944A49" w:rsidRDefault="00944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4A49" w:rsidRPr="00793A0F" w:rsidRDefault="00944A49" w:rsidP="00944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5561D" w:rsidRDefault="00D5561D" w:rsidP="00D5561D"/>
    <w:p w:rsidR="002303E7" w:rsidRPr="00D5561D" w:rsidRDefault="002303E7" w:rsidP="00D5561D">
      <w:pPr>
        <w:tabs>
          <w:tab w:val="left" w:pos="439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2303E7" w:rsidRPr="00D5561D" w:rsidSect="00944A4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5561D"/>
    <w:rsid w:val="000B3C17"/>
    <w:rsid w:val="002303E7"/>
    <w:rsid w:val="00253C00"/>
    <w:rsid w:val="002B0A68"/>
    <w:rsid w:val="0047541A"/>
    <w:rsid w:val="005625EA"/>
    <w:rsid w:val="0088742C"/>
    <w:rsid w:val="008F3714"/>
    <w:rsid w:val="00944A49"/>
    <w:rsid w:val="00A67AC8"/>
    <w:rsid w:val="00C76C06"/>
    <w:rsid w:val="00CD7143"/>
    <w:rsid w:val="00D5561D"/>
    <w:rsid w:val="00DC5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D5561D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D5561D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D556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5">
    <w:name w:val="Table Grid"/>
    <w:basedOn w:val="a1"/>
    <w:uiPriority w:val="59"/>
    <w:rsid w:val="00D5561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D5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7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370</Words>
  <Characters>2112</Characters>
  <Application>Microsoft Office Word</Application>
  <DocSecurity>0</DocSecurity>
  <Lines>17</Lines>
  <Paragraphs>4</Paragraphs>
  <ScaleCrop>false</ScaleCrop>
  <Company/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cp:lastPrinted>2017-04-19T06:43:00Z</cp:lastPrinted>
  <dcterms:created xsi:type="dcterms:W3CDTF">2017-04-13T13:26:00Z</dcterms:created>
  <dcterms:modified xsi:type="dcterms:W3CDTF">2017-04-19T06:44:00Z</dcterms:modified>
</cp:coreProperties>
</file>