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2182" w:rsidRDefault="00BC2182" w:rsidP="00BC21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BC2182" w:rsidRDefault="00BC2182" w:rsidP="00BC2182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sz w:val="28"/>
          <w:szCs w:val="28"/>
        </w:rPr>
      </w:pPr>
    </w:p>
    <w:p w:rsidR="00BC2182" w:rsidRDefault="00457728" w:rsidP="00BC2182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21.03.2017 г. № 68/9</w:t>
      </w:r>
    </w:p>
    <w:p w:rsidR="00BC2182" w:rsidRDefault="00BC2182" w:rsidP="00BC2182">
      <w:pPr>
        <w:tabs>
          <w:tab w:val="left" w:pos="4680"/>
        </w:tabs>
        <w:ind w:left="-57" w:right="4315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поощрении депутатов Совета       депутатов муниципального округа Соколиная гора за 1-й квартал 2017 года</w:t>
      </w:r>
    </w:p>
    <w:p w:rsidR="00BC2182" w:rsidRDefault="00BC2182" w:rsidP="00BC2182">
      <w:pPr>
        <w:pStyle w:val="a3"/>
        <w:ind w:left="-851" w:firstLine="851"/>
        <w:rPr>
          <w:sz w:val="26"/>
          <w:szCs w:val="26"/>
        </w:rPr>
      </w:pPr>
    </w:p>
    <w:p w:rsidR="00BC2182" w:rsidRPr="00BC2182" w:rsidRDefault="00BC2182" w:rsidP="00BC2182">
      <w:pPr>
        <w:tabs>
          <w:tab w:val="left" w:pos="57"/>
        </w:tabs>
        <w:spacing w:after="0" w:line="240" w:lineRule="auto"/>
        <w:ind w:right="41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ab/>
      </w:r>
      <w:r w:rsidRPr="00BC2182"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Pr="00BC2182">
        <w:rPr>
          <w:rFonts w:ascii="Times New Roman" w:hAnsi="Times New Roman" w:cs="Times New Roman"/>
          <w:sz w:val="28"/>
          <w:szCs w:val="28"/>
        </w:rPr>
        <w:t>На основании частей 16 и 17 статьи 3 Закона города Москвы от 11 июля 2012 года № 39 «О наделении органов местного самоуправления муниципальных округов в городе Москве отдельными полномочиями города Москвы», Порядка поощрения депутатов Совета депутатов муниципального округа Соколиная гора, утвержденного решением Совета депутатов муниципального округа Соколиная гора от 17.09.2013 г. № 20/3 «О Порядке поощрения депутатов Совета депутатов муниципального</w:t>
      </w:r>
      <w:proofErr w:type="gramEnd"/>
      <w:r w:rsidRPr="00BC2182">
        <w:rPr>
          <w:rFonts w:ascii="Times New Roman" w:hAnsi="Times New Roman" w:cs="Times New Roman"/>
          <w:sz w:val="28"/>
          <w:szCs w:val="28"/>
        </w:rPr>
        <w:t xml:space="preserve"> округа Соколиная гора », </w:t>
      </w:r>
      <w:r w:rsidRPr="00BC2182">
        <w:rPr>
          <w:rFonts w:ascii="Times New Roman" w:hAnsi="Times New Roman" w:cs="Times New Roman"/>
          <w:b/>
          <w:sz w:val="28"/>
          <w:szCs w:val="28"/>
        </w:rPr>
        <w:t>Совет депутатов решил:</w:t>
      </w:r>
    </w:p>
    <w:p w:rsidR="00BC2182" w:rsidRPr="00BC2182" w:rsidRDefault="00BC2182" w:rsidP="00BC2182">
      <w:pPr>
        <w:pStyle w:val="a3"/>
        <w:ind w:left="-57" w:firstLine="57"/>
        <w:rPr>
          <w:szCs w:val="28"/>
        </w:rPr>
      </w:pPr>
    </w:p>
    <w:p w:rsidR="00BC2182" w:rsidRPr="00BC2182" w:rsidRDefault="00BC2182" w:rsidP="00BC2182">
      <w:pPr>
        <w:pStyle w:val="a3"/>
        <w:ind w:left="-57" w:firstLine="57"/>
        <w:rPr>
          <w:szCs w:val="28"/>
        </w:rPr>
      </w:pPr>
      <w:r w:rsidRPr="00BC2182">
        <w:rPr>
          <w:szCs w:val="28"/>
        </w:rPr>
        <w:tab/>
        <w:t>1. За активное участие в осуществлении  отдельных полномочий города Москвы, переданных Законом города Москвы от 11 июля 2012 года № 39 «О наделении органов местного самоуправления муниципальных округов в городе Москве отдельными полномочиями города Москвы», поощрить следующих депутатов Совета депутатов;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 xml:space="preserve">1) </w:t>
      </w:r>
      <w:proofErr w:type="spellStart"/>
      <w:r w:rsidRPr="00BC2182">
        <w:rPr>
          <w:szCs w:val="28"/>
        </w:rPr>
        <w:t>Омелянюк</w:t>
      </w:r>
      <w:proofErr w:type="spellEnd"/>
      <w:r w:rsidRPr="00BC2182">
        <w:rPr>
          <w:szCs w:val="28"/>
        </w:rPr>
        <w:t xml:space="preserve"> Евгений </w:t>
      </w:r>
      <w:proofErr w:type="spellStart"/>
      <w:r w:rsidRPr="00BC2182">
        <w:rPr>
          <w:szCs w:val="28"/>
        </w:rPr>
        <w:t>Пантелеймонович</w:t>
      </w:r>
      <w:proofErr w:type="spellEnd"/>
      <w:r w:rsidRPr="00BC2182">
        <w:rPr>
          <w:szCs w:val="28"/>
        </w:rPr>
        <w:t xml:space="preserve"> – в размере  60000 руб.; 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>2) Голованова Лариса Евгеньевна – в размере 60000 руб.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>3) Карпухин Сергей  Дмитриевич  –  в размере 60000 руб.;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>4) Скворцов Михаил Алексеевич –  в размере 60000  руб.;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>5) Журавлева  Галина  Яковлевна – в размере 60000  руб.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 xml:space="preserve">6) </w:t>
      </w:r>
      <w:proofErr w:type="spellStart"/>
      <w:r w:rsidRPr="00BC2182">
        <w:rPr>
          <w:szCs w:val="28"/>
        </w:rPr>
        <w:t>Пинясов</w:t>
      </w:r>
      <w:proofErr w:type="spellEnd"/>
      <w:r w:rsidRPr="00BC2182">
        <w:rPr>
          <w:szCs w:val="28"/>
        </w:rPr>
        <w:t xml:space="preserve">   Николай  Сергеевич  – в размере  60000  руб.;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 xml:space="preserve">7) </w:t>
      </w:r>
      <w:proofErr w:type="spellStart"/>
      <w:r w:rsidRPr="00BC2182">
        <w:rPr>
          <w:szCs w:val="28"/>
        </w:rPr>
        <w:t>Романенков</w:t>
      </w:r>
      <w:proofErr w:type="spellEnd"/>
      <w:r w:rsidRPr="00BC2182">
        <w:rPr>
          <w:szCs w:val="28"/>
        </w:rPr>
        <w:t xml:space="preserve"> Евгений Николаевич – в размере</w:t>
      </w:r>
      <w:r w:rsidRPr="00BC2182">
        <w:rPr>
          <w:szCs w:val="28"/>
        </w:rPr>
        <w:softHyphen/>
        <w:t xml:space="preserve"> 60000  руб.;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 xml:space="preserve">8) </w:t>
      </w:r>
      <w:proofErr w:type="spellStart"/>
      <w:r w:rsidRPr="00BC2182">
        <w:rPr>
          <w:szCs w:val="28"/>
        </w:rPr>
        <w:t>Шпиньков</w:t>
      </w:r>
      <w:proofErr w:type="spellEnd"/>
      <w:r w:rsidRPr="00BC2182">
        <w:rPr>
          <w:szCs w:val="28"/>
        </w:rPr>
        <w:t xml:space="preserve"> Владимир Вячеславович - в размере 60000  руб.;</w:t>
      </w:r>
    </w:p>
    <w:p w:rsidR="00BC2182" w:rsidRPr="00BC2182" w:rsidRDefault="00BC2182" w:rsidP="00BC2182">
      <w:pPr>
        <w:pStyle w:val="a3"/>
        <w:ind w:left="-851" w:firstLine="851"/>
        <w:rPr>
          <w:szCs w:val="28"/>
        </w:rPr>
      </w:pPr>
      <w:r w:rsidRPr="00BC2182">
        <w:rPr>
          <w:szCs w:val="28"/>
        </w:rPr>
        <w:t>9) Николаенко Андрей Владимирович - в размере 60000  руб</w:t>
      </w:r>
      <w:proofErr w:type="gramStart"/>
      <w:r w:rsidRPr="00BC2182">
        <w:rPr>
          <w:szCs w:val="28"/>
        </w:rPr>
        <w:t xml:space="preserve">.. </w:t>
      </w:r>
      <w:proofErr w:type="gramEnd"/>
    </w:p>
    <w:p w:rsidR="00BC2182" w:rsidRPr="00BC2182" w:rsidRDefault="00BC2182" w:rsidP="00BC2182">
      <w:pPr>
        <w:pStyle w:val="a3"/>
        <w:ind w:left="-57" w:firstLine="57"/>
        <w:rPr>
          <w:szCs w:val="28"/>
        </w:rPr>
      </w:pPr>
      <w:r w:rsidRPr="00BC2182">
        <w:rPr>
          <w:szCs w:val="28"/>
        </w:rPr>
        <w:tab/>
        <w:t>2. Аппарату Совета депутатов муниципального округа</w:t>
      </w:r>
      <w:r w:rsidRPr="00BC2182">
        <w:rPr>
          <w:i/>
          <w:szCs w:val="28"/>
        </w:rPr>
        <w:t xml:space="preserve"> </w:t>
      </w:r>
      <w:r w:rsidRPr="00BC2182">
        <w:rPr>
          <w:szCs w:val="28"/>
        </w:rPr>
        <w:t>Соколиная гора выплатить поощрение в соответствии с пунктом 1 настоящего решения.</w:t>
      </w:r>
    </w:p>
    <w:p w:rsidR="00BC2182" w:rsidRPr="00BC2182" w:rsidRDefault="00BC2182" w:rsidP="00BC2182">
      <w:pPr>
        <w:pStyle w:val="a3"/>
        <w:ind w:left="-57" w:firstLine="0"/>
        <w:rPr>
          <w:szCs w:val="28"/>
        </w:rPr>
      </w:pPr>
      <w:r w:rsidRPr="00BC2182">
        <w:rPr>
          <w:szCs w:val="28"/>
        </w:rPr>
        <w:tab/>
      </w:r>
      <w:r w:rsidRPr="00BC2182">
        <w:rPr>
          <w:szCs w:val="28"/>
        </w:rPr>
        <w:tab/>
        <w:t xml:space="preserve">3. </w:t>
      </w:r>
      <w:proofErr w:type="gramStart"/>
      <w:r w:rsidRPr="00BC2182">
        <w:rPr>
          <w:szCs w:val="28"/>
        </w:rPr>
        <w:t>Контроль за</w:t>
      </w:r>
      <w:proofErr w:type="gramEnd"/>
      <w:r w:rsidRPr="00BC2182">
        <w:rPr>
          <w:szCs w:val="28"/>
        </w:rPr>
        <w:t xml:space="preserve"> выполнением настоящего решения возложить на главу муниципального округа Соколиная гора Прохорова Н.А.</w:t>
      </w:r>
    </w:p>
    <w:p w:rsidR="00BC2182" w:rsidRPr="00BC2182" w:rsidRDefault="00BC2182" w:rsidP="00BC2182">
      <w:pPr>
        <w:spacing w:after="0" w:line="240" w:lineRule="auto"/>
        <w:ind w:left="-851"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C2182" w:rsidRPr="00BC2182" w:rsidRDefault="00BC2182" w:rsidP="00BC2182">
      <w:pPr>
        <w:spacing w:after="0" w:line="240" w:lineRule="auto"/>
        <w:ind w:left="-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2182">
        <w:rPr>
          <w:rFonts w:ascii="Times New Roman" w:hAnsi="Times New Roman" w:cs="Times New Roman"/>
          <w:b/>
          <w:sz w:val="28"/>
          <w:szCs w:val="28"/>
        </w:rPr>
        <w:t xml:space="preserve">            Глава муниципального округа</w:t>
      </w:r>
    </w:p>
    <w:p w:rsidR="00BC2182" w:rsidRPr="00BC2182" w:rsidRDefault="00BC2182" w:rsidP="009849E9">
      <w:pPr>
        <w:spacing w:after="0" w:line="240" w:lineRule="auto"/>
        <w:ind w:left="-851"/>
        <w:jc w:val="both"/>
        <w:rPr>
          <w:rFonts w:ascii="Times New Roman" w:hAnsi="Times New Roman" w:cs="Times New Roman"/>
          <w:sz w:val="28"/>
          <w:szCs w:val="28"/>
        </w:rPr>
      </w:pPr>
      <w:r w:rsidRPr="00BC2182">
        <w:rPr>
          <w:rFonts w:ascii="Times New Roman" w:hAnsi="Times New Roman" w:cs="Times New Roman"/>
          <w:b/>
          <w:sz w:val="28"/>
          <w:szCs w:val="28"/>
        </w:rPr>
        <w:t xml:space="preserve">           Соколиная гора  </w:t>
      </w:r>
      <w:r w:rsidRPr="00BC2182">
        <w:rPr>
          <w:rFonts w:ascii="Times New Roman" w:hAnsi="Times New Roman" w:cs="Times New Roman"/>
          <w:b/>
          <w:sz w:val="28"/>
          <w:szCs w:val="28"/>
        </w:rPr>
        <w:tab/>
      </w:r>
      <w:r w:rsidRPr="00BC2182">
        <w:rPr>
          <w:rFonts w:ascii="Times New Roman" w:hAnsi="Times New Roman" w:cs="Times New Roman"/>
          <w:b/>
          <w:sz w:val="28"/>
          <w:szCs w:val="28"/>
        </w:rPr>
        <w:tab/>
      </w:r>
      <w:r w:rsidRPr="00BC2182">
        <w:rPr>
          <w:rFonts w:ascii="Times New Roman" w:hAnsi="Times New Roman" w:cs="Times New Roman"/>
          <w:b/>
          <w:sz w:val="28"/>
          <w:szCs w:val="28"/>
        </w:rPr>
        <w:tab/>
      </w:r>
      <w:r w:rsidRPr="00BC2182">
        <w:rPr>
          <w:rFonts w:ascii="Times New Roman" w:hAnsi="Times New Roman" w:cs="Times New Roman"/>
          <w:b/>
          <w:sz w:val="28"/>
          <w:szCs w:val="28"/>
        </w:rPr>
        <w:tab/>
        <w:t xml:space="preserve">      </w:t>
      </w:r>
      <w:r w:rsidRPr="00BC2182">
        <w:rPr>
          <w:rFonts w:ascii="Times New Roman" w:hAnsi="Times New Roman" w:cs="Times New Roman"/>
          <w:b/>
          <w:sz w:val="28"/>
          <w:szCs w:val="28"/>
        </w:rPr>
        <w:tab/>
      </w:r>
      <w:r w:rsidRPr="00BC2182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Н.А.Прохоров</w:t>
      </w:r>
    </w:p>
    <w:p w:rsidR="00BC2182" w:rsidRDefault="00BC2182" w:rsidP="00BC2182">
      <w:pPr>
        <w:spacing w:after="0" w:line="240" w:lineRule="auto"/>
      </w:pPr>
    </w:p>
    <w:p w:rsidR="009D67E6" w:rsidRDefault="009D67E6" w:rsidP="00BC2182">
      <w:pPr>
        <w:spacing w:after="0" w:line="240" w:lineRule="auto"/>
      </w:pPr>
    </w:p>
    <w:sectPr w:rsidR="009D67E6" w:rsidSect="00307B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BC2182"/>
    <w:rsid w:val="00307B30"/>
    <w:rsid w:val="00457728"/>
    <w:rsid w:val="009849E9"/>
    <w:rsid w:val="009D67E6"/>
    <w:rsid w:val="00B873ED"/>
    <w:rsid w:val="00BC21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7B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BC2182"/>
    <w:pPr>
      <w:suppressAutoHyphens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4">
    <w:name w:val="Основной текст с отступом Знак"/>
    <w:basedOn w:val="a0"/>
    <w:link w:val="a3"/>
    <w:semiHidden/>
    <w:rsid w:val="00BC2182"/>
    <w:rPr>
      <w:rFonts w:ascii="Times New Roman" w:eastAsia="Times New Roman" w:hAnsi="Times New Roman" w:cs="Times New Roman"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187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1633</Characters>
  <Application>Microsoft Office Word</Application>
  <DocSecurity>0</DocSecurity>
  <Lines>13</Lines>
  <Paragraphs>3</Paragraphs>
  <ScaleCrop>false</ScaleCrop>
  <Company/>
  <LinksUpToDate>false</LinksUpToDate>
  <CharactersWithSpaces>1916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</cp:revision>
  <dcterms:created xsi:type="dcterms:W3CDTF">2017-03-16T11:29:00Z</dcterms:created>
  <dcterms:modified xsi:type="dcterms:W3CDTF">2017-03-22T07:51:00Z</dcterms:modified>
</cp:coreProperties>
</file>