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009" w:rsidRPr="00A85009" w:rsidRDefault="00A85009" w:rsidP="00A850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009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A85009" w:rsidRPr="00A85009" w:rsidRDefault="00A85009" w:rsidP="00A8500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5009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A85009" w:rsidRPr="00A85009" w:rsidRDefault="00A85009" w:rsidP="00A850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009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A85009" w:rsidRPr="00A85009" w:rsidRDefault="00A85009" w:rsidP="00A850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009" w:rsidRPr="00A85009" w:rsidRDefault="00A85009" w:rsidP="00A850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00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85009" w:rsidRPr="00A85009" w:rsidRDefault="00A85009" w:rsidP="00A850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4377" w:rsidRPr="00A85009" w:rsidRDefault="00E243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02.06.2016 г. № 59/1</w:t>
      </w:r>
    </w:p>
    <w:p w:rsidR="00F54377" w:rsidRPr="00A85009" w:rsidRDefault="00F54377">
      <w:pPr>
        <w:rPr>
          <w:rFonts w:ascii="Times New Roman" w:hAnsi="Times New Roman" w:cs="Times New Roman"/>
          <w:sz w:val="28"/>
          <w:szCs w:val="28"/>
        </w:rPr>
      </w:pPr>
    </w:p>
    <w:p w:rsidR="00F54377" w:rsidRPr="00A85009" w:rsidRDefault="00F54377">
      <w:pPr>
        <w:rPr>
          <w:rFonts w:ascii="Times New Roman" w:hAnsi="Times New Roman" w:cs="Times New Roman"/>
          <w:sz w:val="28"/>
          <w:szCs w:val="28"/>
        </w:rPr>
      </w:pPr>
    </w:p>
    <w:p w:rsidR="00F54377" w:rsidRDefault="00F54377">
      <w:pPr>
        <w:rPr>
          <w:rFonts w:ascii="Times New Roman" w:hAnsi="Times New Roman" w:cs="Times New Roman"/>
          <w:sz w:val="28"/>
          <w:szCs w:val="28"/>
        </w:rPr>
      </w:pPr>
    </w:p>
    <w:p w:rsidR="008224C3" w:rsidRDefault="008224C3"/>
    <w:tbl>
      <w:tblPr>
        <w:tblpPr w:leftFromText="180" w:rightFromText="180" w:vertAnchor="text" w:tblpY="1"/>
        <w:tblOverlap w:val="never"/>
        <w:tblW w:w="0" w:type="auto"/>
        <w:tblLook w:val="04A0"/>
      </w:tblPr>
      <w:tblGrid>
        <w:gridCol w:w="4786"/>
      </w:tblGrid>
      <w:tr w:rsidR="00CE030E" w:rsidRPr="000C7F9F" w:rsidTr="008224C3">
        <w:tc>
          <w:tcPr>
            <w:tcW w:w="4786" w:type="dxa"/>
          </w:tcPr>
          <w:p w:rsidR="00CE030E" w:rsidRPr="000C7F9F" w:rsidRDefault="00CE030E" w:rsidP="008224C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7F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согласовании направления средств стимулирования управы района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Соколиная гора</w:t>
            </w:r>
            <w:r w:rsidRPr="000C7F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города Москвы на проведение мероприятий по благоустройству территории </w:t>
            </w:r>
            <w:r w:rsidRPr="000C7F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района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Соколиная гора </w:t>
            </w:r>
            <w:r w:rsidRPr="000C7F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города Москвы</w:t>
            </w:r>
            <w:r w:rsidR="00F543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на 2016 год</w:t>
            </w:r>
          </w:p>
        </w:tc>
      </w:tr>
      <w:tr w:rsidR="00CE030E" w:rsidRPr="000C7F9F" w:rsidTr="008224C3">
        <w:tc>
          <w:tcPr>
            <w:tcW w:w="4786" w:type="dxa"/>
          </w:tcPr>
          <w:p w:rsidR="00CE030E" w:rsidRPr="000C7F9F" w:rsidRDefault="00CE030E" w:rsidP="008224C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E030E" w:rsidRPr="000C7F9F" w:rsidRDefault="008224C3" w:rsidP="007A376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 w:rsidR="007A3767">
        <w:rPr>
          <w:rFonts w:ascii="Times New Roman" w:hAnsi="Times New Roman" w:cs="Times New Roman"/>
          <w:sz w:val="28"/>
          <w:szCs w:val="28"/>
        </w:rPr>
        <w:tab/>
      </w:r>
      <w:r w:rsidR="00CE030E" w:rsidRPr="000C7F9F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Москвы от 26 декабря </w:t>
      </w:r>
      <w:r w:rsidR="00CE030E" w:rsidRPr="000C7F9F">
        <w:rPr>
          <w:rFonts w:ascii="Times New Roman" w:hAnsi="Times New Roman" w:cs="Times New Roman"/>
          <w:sz w:val="28"/>
          <w:szCs w:val="28"/>
        </w:rPr>
        <w:br/>
        <w:t xml:space="preserve">2012 года № 849-ПП «О стимулировании управ районов города Москвы» </w:t>
      </w:r>
      <w:r w:rsidR="00CE030E" w:rsidRPr="000C7F9F">
        <w:rPr>
          <w:rFonts w:ascii="Times New Roman" w:hAnsi="Times New Roman" w:cs="Times New Roman"/>
          <w:sz w:val="28"/>
          <w:szCs w:val="28"/>
        </w:rPr>
        <w:br/>
        <w:t xml:space="preserve">и обращением управы района </w:t>
      </w:r>
      <w:r w:rsidR="00CE030E">
        <w:rPr>
          <w:rFonts w:ascii="Times New Roman" w:hAnsi="Times New Roman" w:cs="Times New Roman"/>
          <w:sz w:val="28"/>
          <w:szCs w:val="28"/>
        </w:rPr>
        <w:t xml:space="preserve">Соколиная гора </w:t>
      </w:r>
      <w:r w:rsidR="00CE030E" w:rsidRPr="000C7F9F">
        <w:rPr>
          <w:rFonts w:ascii="Times New Roman" w:hAnsi="Times New Roman" w:cs="Times New Roman"/>
          <w:sz w:val="28"/>
          <w:szCs w:val="28"/>
        </w:rPr>
        <w:t xml:space="preserve"> города Москвы от </w:t>
      </w:r>
      <w:r w:rsidR="007958AA">
        <w:rPr>
          <w:rFonts w:ascii="Times New Roman" w:hAnsi="Times New Roman" w:cs="Times New Roman"/>
          <w:sz w:val="28"/>
          <w:szCs w:val="28"/>
        </w:rPr>
        <w:t>02</w:t>
      </w:r>
      <w:r w:rsidR="00EA0822">
        <w:rPr>
          <w:rFonts w:ascii="Times New Roman" w:hAnsi="Times New Roman" w:cs="Times New Roman"/>
          <w:sz w:val="28"/>
          <w:szCs w:val="28"/>
        </w:rPr>
        <w:t>.0</w:t>
      </w:r>
      <w:r w:rsidR="007958AA">
        <w:rPr>
          <w:rFonts w:ascii="Times New Roman" w:hAnsi="Times New Roman" w:cs="Times New Roman"/>
          <w:sz w:val="28"/>
          <w:szCs w:val="28"/>
        </w:rPr>
        <w:t>6</w:t>
      </w:r>
      <w:r w:rsidR="00EA0822">
        <w:rPr>
          <w:rFonts w:ascii="Times New Roman" w:hAnsi="Times New Roman" w:cs="Times New Roman"/>
          <w:sz w:val="28"/>
          <w:szCs w:val="28"/>
        </w:rPr>
        <w:t xml:space="preserve">.2016 г. </w:t>
      </w:r>
      <w:r w:rsidR="00CE030E" w:rsidRPr="000C7F9F">
        <w:rPr>
          <w:rFonts w:ascii="Times New Roman" w:hAnsi="Times New Roman" w:cs="Times New Roman"/>
          <w:sz w:val="28"/>
          <w:szCs w:val="28"/>
        </w:rPr>
        <w:t xml:space="preserve"> № </w:t>
      </w:r>
      <w:r w:rsidR="00CE030E">
        <w:rPr>
          <w:rFonts w:ascii="Times New Roman" w:hAnsi="Times New Roman" w:cs="Times New Roman"/>
          <w:sz w:val="28"/>
          <w:szCs w:val="28"/>
        </w:rPr>
        <w:t>СГ-</w:t>
      </w:r>
      <w:r w:rsidR="00EA0822">
        <w:rPr>
          <w:rFonts w:ascii="Times New Roman" w:hAnsi="Times New Roman" w:cs="Times New Roman"/>
          <w:sz w:val="28"/>
          <w:szCs w:val="28"/>
        </w:rPr>
        <w:t>1</w:t>
      </w:r>
      <w:r w:rsidR="007958AA">
        <w:rPr>
          <w:rFonts w:ascii="Times New Roman" w:hAnsi="Times New Roman" w:cs="Times New Roman"/>
          <w:sz w:val="28"/>
          <w:szCs w:val="28"/>
        </w:rPr>
        <w:t>59</w:t>
      </w:r>
      <w:r w:rsidR="00EA0822">
        <w:rPr>
          <w:rFonts w:ascii="Times New Roman" w:hAnsi="Times New Roman" w:cs="Times New Roman"/>
          <w:sz w:val="28"/>
          <w:szCs w:val="28"/>
        </w:rPr>
        <w:t>-</w:t>
      </w:r>
      <w:r w:rsidR="007958AA">
        <w:rPr>
          <w:rFonts w:ascii="Times New Roman" w:hAnsi="Times New Roman" w:cs="Times New Roman"/>
          <w:sz w:val="28"/>
          <w:szCs w:val="28"/>
        </w:rPr>
        <w:t>жкх</w:t>
      </w:r>
      <w:r w:rsidR="00CE030E" w:rsidRPr="000C7F9F">
        <w:rPr>
          <w:rFonts w:ascii="Times New Roman" w:hAnsi="Times New Roman" w:cs="Times New Roman"/>
          <w:sz w:val="28"/>
          <w:szCs w:val="28"/>
        </w:rPr>
        <w:t>,</w:t>
      </w:r>
      <w:r w:rsidR="00EA0822">
        <w:rPr>
          <w:rFonts w:ascii="Times New Roman" w:hAnsi="Times New Roman" w:cs="Times New Roman"/>
          <w:sz w:val="28"/>
          <w:szCs w:val="28"/>
        </w:rPr>
        <w:t xml:space="preserve"> </w:t>
      </w:r>
      <w:r w:rsidR="00CE030E" w:rsidRPr="000C7F9F">
        <w:rPr>
          <w:rFonts w:ascii="Times New Roman" w:hAnsi="Times New Roman" w:cs="Times New Roman"/>
          <w:sz w:val="28"/>
          <w:szCs w:val="28"/>
        </w:rPr>
        <w:t xml:space="preserve"> </w:t>
      </w:r>
      <w:r w:rsidR="00CE030E" w:rsidRPr="000C7F9F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CE030E" w:rsidRDefault="00CE030E" w:rsidP="00CE03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030E" w:rsidRPr="000C7F9F" w:rsidRDefault="00CE030E" w:rsidP="00CE03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F9F">
        <w:rPr>
          <w:rFonts w:ascii="Times New Roman" w:hAnsi="Times New Roman" w:cs="Times New Roman"/>
          <w:sz w:val="28"/>
          <w:szCs w:val="28"/>
        </w:rPr>
        <w:t xml:space="preserve">1. Согласовать направление средств стимулирования управы района </w:t>
      </w:r>
      <w:r>
        <w:rPr>
          <w:rFonts w:ascii="Times New Roman" w:hAnsi="Times New Roman" w:cs="Times New Roman"/>
          <w:sz w:val="28"/>
          <w:szCs w:val="28"/>
        </w:rPr>
        <w:t>Соколиная гора</w:t>
      </w:r>
      <w:r w:rsidRPr="000C7F9F">
        <w:rPr>
          <w:rFonts w:ascii="Times New Roman" w:hAnsi="Times New Roman" w:cs="Times New Roman"/>
          <w:sz w:val="28"/>
          <w:szCs w:val="28"/>
        </w:rPr>
        <w:t xml:space="preserve"> города Москвы на проведение мероприятий по благоустройству территории района </w:t>
      </w:r>
      <w:r>
        <w:rPr>
          <w:rFonts w:ascii="Times New Roman" w:hAnsi="Times New Roman" w:cs="Times New Roman"/>
          <w:sz w:val="28"/>
          <w:szCs w:val="28"/>
        </w:rPr>
        <w:t>Соколиная гора</w:t>
      </w:r>
      <w:r w:rsidRPr="000C7F9F">
        <w:rPr>
          <w:rFonts w:ascii="Times New Roman" w:hAnsi="Times New Roman" w:cs="Times New Roman"/>
          <w:sz w:val="28"/>
          <w:szCs w:val="28"/>
        </w:rPr>
        <w:t xml:space="preserve"> города Москвы </w:t>
      </w:r>
      <w:r w:rsidR="00F54377">
        <w:rPr>
          <w:rFonts w:ascii="Times New Roman" w:hAnsi="Times New Roman" w:cs="Times New Roman"/>
          <w:sz w:val="28"/>
          <w:szCs w:val="28"/>
        </w:rPr>
        <w:t xml:space="preserve">на 2016 год </w:t>
      </w:r>
      <w:r w:rsidR="00EA0822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7958AA">
        <w:rPr>
          <w:rFonts w:ascii="Times New Roman" w:hAnsi="Times New Roman" w:cs="Times New Roman"/>
          <w:sz w:val="28"/>
          <w:szCs w:val="28"/>
        </w:rPr>
        <w:t xml:space="preserve">9 197 600 </w:t>
      </w:r>
      <w:r w:rsidR="00EA0822">
        <w:rPr>
          <w:rFonts w:ascii="Times New Roman" w:hAnsi="Times New Roman" w:cs="Times New Roman"/>
          <w:sz w:val="28"/>
          <w:szCs w:val="28"/>
        </w:rPr>
        <w:t>руб</w:t>
      </w:r>
      <w:r w:rsidR="007958AA">
        <w:rPr>
          <w:rFonts w:ascii="Times New Roman" w:hAnsi="Times New Roman" w:cs="Times New Roman"/>
          <w:sz w:val="28"/>
          <w:szCs w:val="28"/>
        </w:rPr>
        <w:t>лей</w:t>
      </w:r>
      <w:r w:rsidR="00EA0822">
        <w:rPr>
          <w:rFonts w:ascii="Times New Roman" w:hAnsi="Times New Roman" w:cs="Times New Roman"/>
          <w:sz w:val="28"/>
          <w:szCs w:val="28"/>
        </w:rPr>
        <w:t xml:space="preserve"> </w:t>
      </w:r>
      <w:r w:rsidRPr="000C7F9F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CE030E" w:rsidRPr="00CE030E" w:rsidRDefault="00CE030E" w:rsidP="00CE03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F9F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бюллетене «Московский муниципальный вестник» и разместить на официальном сайте органов местного самоуправления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Соколиная гора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mosg</w:t>
      </w:r>
      <w:proofErr w:type="spellEnd"/>
      <w:r w:rsidRPr="000C7F9F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E030E">
        <w:rPr>
          <w:rFonts w:ascii="Times New Roman" w:hAnsi="Times New Roman" w:cs="Times New Roman"/>
          <w:sz w:val="28"/>
          <w:szCs w:val="28"/>
        </w:rPr>
        <w:t>.</w:t>
      </w:r>
    </w:p>
    <w:p w:rsidR="00CE030E" w:rsidRPr="000C7F9F" w:rsidRDefault="00CE030E" w:rsidP="00CE03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F9F">
        <w:rPr>
          <w:rFonts w:ascii="Times New Roman" w:hAnsi="Times New Roman" w:cs="Times New Roman"/>
          <w:sz w:val="28"/>
          <w:szCs w:val="28"/>
        </w:rPr>
        <w:t xml:space="preserve">3. Направить настоящее решение в Департамент территориальных органов исполнительной власти города Москвы, в префектуру Восточного административного округа города Москвы и в управу района </w:t>
      </w:r>
      <w:r w:rsidRPr="00CE030E">
        <w:rPr>
          <w:rFonts w:ascii="Times New Roman" w:hAnsi="Times New Roman" w:cs="Times New Roman"/>
          <w:sz w:val="28"/>
          <w:szCs w:val="28"/>
        </w:rPr>
        <w:t xml:space="preserve"> Соколиная гора </w:t>
      </w:r>
      <w:r w:rsidRPr="000C7F9F">
        <w:rPr>
          <w:rFonts w:ascii="Times New Roman" w:hAnsi="Times New Roman" w:cs="Times New Roman"/>
          <w:sz w:val="28"/>
          <w:szCs w:val="28"/>
        </w:rPr>
        <w:t>города Москвы.</w:t>
      </w:r>
    </w:p>
    <w:p w:rsidR="00CE030E" w:rsidRPr="000C7F9F" w:rsidRDefault="00CE030E" w:rsidP="00CE03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F9F">
        <w:rPr>
          <w:rFonts w:ascii="Times New Roman" w:hAnsi="Times New Roman" w:cs="Times New Roman"/>
          <w:sz w:val="28"/>
          <w:szCs w:val="28"/>
        </w:rPr>
        <w:t xml:space="preserve">4. Контроль за выполнением настоящего решения возложить на главу муниципального округа </w:t>
      </w:r>
      <w:r>
        <w:rPr>
          <w:rFonts w:ascii="Times New Roman" w:hAnsi="Times New Roman" w:cs="Times New Roman"/>
          <w:sz w:val="28"/>
          <w:szCs w:val="28"/>
        </w:rPr>
        <w:t>Соколиная гора Прохорова Н.А.</w:t>
      </w:r>
    </w:p>
    <w:p w:rsidR="00CE030E" w:rsidRPr="000C7F9F" w:rsidRDefault="00CE030E" w:rsidP="00CE03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030E" w:rsidRDefault="00CE030E" w:rsidP="00CE03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030E" w:rsidRDefault="00CE030E" w:rsidP="00CE03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030E" w:rsidRDefault="00CE030E" w:rsidP="00CE030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F9F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B43E1" w:rsidRDefault="00CE030E" w:rsidP="00A85009">
      <w:pPr>
        <w:jc w:val="both"/>
        <w:sectPr w:rsidR="001B43E1" w:rsidSect="008224C3">
          <w:pgSz w:w="11906" w:h="16838"/>
          <w:pgMar w:top="1134" w:right="850" w:bottom="1134" w:left="1701" w:header="1191" w:footer="624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Н.А.Прохоров</w:t>
      </w:r>
    </w:p>
    <w:p w:rsidR="00A42325" w:rsidRPr="00A42325" w:rsidRDefault="001B43E1" w:rsidP="00A42325">
      <w:pPr>
        <w:ind w:left="920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A42325" w:rsidRPr="00A42325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A42325" w:rsidRPr="00A42325" w:rsidRDefault="00A42325" w:rsidP="00A42325">
      <w:pPr>
        <w:ind w:left="7080"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A42325">
        <w:rPr>
          <w:rFonts w:ascii="Times New Roman" w:hAnsi="Times New Roman" w:cs="Times New Roman"/>
          <w:sz w:val="26"/>
          <w:szCs w:val="26"/>
        </w:rPr>
        <w:t xml:space="preserve">             к </w:t>
      </w:r>
      <w:bookmarkStart w:id="0" w:name="_GoBack"/>
      <w:bookmarkEnd w:id="0"/>
      <w:r w:rsidRPr="00A42325">
        <w:rPr>
          <w:rFonts w:ascii="Times New Roman" w:hAnsi="Times New Roman" w:cs="Times New Roman"/>
          <w:sz w:val="26"/>
          <w:szCs w:val="26"/>
        </w:rPr>
        <w:t>решению Совета депутатов</w:t>
      </w:r>
    </w:p>
    <w:p w:rsidR="00A42325" w:rsidRPr="00A42325" w:rsidRDefault="00A42325" w:rsidP="00A42325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</w:t>
      </w:r>
      <w:r w:rsidRPr="00A42325">
        <w:rPr>
          <w:rFonts w:ascii="Times New Roman" w:hAnsi="Times New Roman" w:cs="Times New Roman"/>
          <w:sz w:val="26"/>
          <w:szCs w:val="26"/>
        </w:rPr>
        <w:t>муниципального округа Соколиная гора</w:t>
      </w:r>
    </w:p>
    <w:p w:rsidR="00A42325" w:rsidRDefault="00A42325" w:rsidP="00A42325">
      <w:pPr>
        <w:rPr>
          <w:rFonts w:ascii="Times New Roman" w:hAnsi="Times New Roman" w:cs="Times New Roman"/>
          <w:sz w:val="26"/>
          <w:szCs w:val="26"/>
        </w:rPr>
      </w:pPr>
      <w:r w:rsidRPr="00A4232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</w:t>
      </w:r>
      <w:r w:rsidR="007958AA">
        <w:rPr>
          <w:rFonts w:ascii="Times New Roman" w:hAnsi="Times New Roman" w:cs="Times New Roman"/>
          <w:sz w:val="26"/>
          <w:szCs w:val="26"/>
        </w:rPr>
        <w:t xml:space="preserve">                            от 02.06</w:t>
      </w:r>
      <w:r w:rsidRPr="00A42325">
        <w:rPr>
          <w:rFonts w:ascii="Times New Roman" w:hAnsi="Times New Roman" w:cs="Times New Roman"/>
          <w:sz w:val="26"/>
          <w:szCs w:val="26"/>
        </w:rPr>
        <w:t xml:space="preserve">.2016 года № </w:t>
      </w:r>
      <w:r w:rsidR="005D2408">
        <w:rPr>
          <w:rFonts w:ascii="Times New Roman" w:hAnsi="Times New Roman" w:cs="Times New Roman"/>
          <w:sz w:val="26"/>
          <w:szCs w:val="26"/>
        </w:rPr>
        <w:t>59/1</w:t>
      </w:r>
    </w:p>
    <w:p w:rsidR="007958AA" w:rsidRPr="00162761" w:rsidRDefault="007958AA" w:rsidP="007958AA">
      <w:pPr>
        <w:jc w:val="center"/>
        <w:rPr>
          <w:rFonts w:ascii="Times New Roman" w:hAnsi="Times New Roman"/>
          <w:b/>
          <w:sz w:val="24"/>
          <w:szCs w:val="24"/>
        </w:rPr>
      </w:pPr>
      <w:r w:rsidRPr="00162761">
        <w:rPr>
          <w:rFonts w:ascii="Times New Roman" w:hAnsi="Times New Roman"/>
          <w:b/>
          <w:sz w:val="24"/>
          <w:szCs w:val="24"/>
        </w:rPr>
        <w:t>Мероприятия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br/>
      </w:r>
      <w:r w:rsidRPr="00162761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>благоустройству территории района Соколиная гора города Москвы</w:t>
      </w:r>
    </w:p>
    <w:p w:rsidR="007958AA" w:rsidRPr="00162761" w:rsidRDefault="007958AA" w:rsidP="007958AA">
      <w:pPr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723"/>
        <w:gridCol w:w="2810"/>
        <w:gridCol w:w="4395"/>
        <w:gridCol w:w="1185"/>
        <w:gridCol w:w="1822"/>
        <w:gridCol w:w="1592"/>
      </w:tblGrid>
      <w:tr w:rsidR="007958AA" w:rsidRPr="00162761" w:rsidTr="002C5104">
        <w:trPr>
          <w:trHeight w:val="459"/>
        </w:trPr>
        <w:tc>
          <w:tcPr>
            <w:tcW w:w="576" w:type="dxa"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627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r w:rsidRPr="001627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1627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3" w:type="dxa"/>
            <w:shd w:val="clear" w:color="auto" w:fill="auto"/>
            <w:noWrap/>
            <w:vAlign w:val="center"/>
            <w:hideMark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2810" w:type="dxa"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Конкретные мероприятия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1185" w:type="dxa"/>
            <w:shd w:val="clear" w:color="auto" w:fill="auto"/>
            <w:vAlign w:val="center"/>
            <w:hideMark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Ед. </w:t>
            </w:r>
            <w:proofErr w:type="spellStart"/>
            <w:r w:rsidRPr="001627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изме-рения</w:t>
            </w:r>
            <w:proofErr w:type="spellEnd"/>
          </w:p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(шт., кв.м., п.м.)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Затраты (тыс.руб.)</w:t>
            </w:r>
          </w:p>
        </w:tc>
      </w:tr>
      <w:tr w:rsidR="007958AA" w:rsidRPr="00162761" w:rsidTr="002C5104">
        <w:trPr>
          <w:trHeight w:val="349"/>
        </w:trPr>
        <w:tc>
          <w:tcPr>
            <w:tcW w:w="576" w:type="dxa"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527" w:type="dxa"/>
            <w:gridSpan w:val="6"/>
          </w:tcPr>
          <w:p w:rsidR="007958AA" w:rsidRPr="00162761" w:rsidRDefault="007958AA" w:rsidP="002C510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Мероприятия по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повышению пешеходной доступности станций Московского метрополитена</w:t>
            </w:r>
          </w:p>
        </w:tc>
      </w:tr>
      <w:tr w:rsidR="007958AA" w:rsidRPr="00162761" w:rsidTr="002C5104">
        <w:trPr>
          <w:trHeight w:val="371"/>
        </w:trPr>
        <w:tc>
          <w:tcPr>
            <w:tcW w:w="576" w:type="dxa"/>
            <w:vMerge w:val="restart"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Территория прилегающая к станции «Электрозаводская»</w:t>
            </w:r>
          </w:p>
        </w:tc>
        <w:tc>
          <w:tcPr>
            <w:tcW w:w="2810" w:type="dxa"/>
            <w:vMerge w:val="restart"/>
            <w:vAlign w:val="center"/>
          </w:tcPr>
          <w:p w:rsidR="007958AA" w:rsidRPr="0059522C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334A5B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Проведение работ, направленных на повышение пешеходной доступности станций Московского метрополитена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Ремонт пешеходных дорожек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7958AA" w:rsidRPr="00D430B1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D430B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804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7958AA" w:rsidRPr="00D430B1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D430B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кв.м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1675,33</w:t>
            </w:r>
          </w:p>
        </w:tc>
      </w:tr>
      <w:tr w:rsidR="007958AA" w:rsidRPr="00162761" w:rsidTr="002C5104">
        <w:trPr>
          <w:trHeight w:val="343"/>
        </w:trPr>
        <w:tc>
          <w:tcPr>
            <w:tcW w:w="576" w:type="dxa"/>
            <w:vMerge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Расширение тротуара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7958AA" w:rsidRPr="00D430B1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D430B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236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7958AA" w:rsidRPr="00D430B1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D430B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кв.м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958AA" w:rsidRPr="00162761" w:rsidTr="002C5104">
        <w:trPr>
          <w:trHeight w:val="383"/>
        </w:trPr>
        <w:tc>
          <w:tcPr>
            <w:tcW w:w="576" w:type="dxa"/>
            <w:vMerge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7958AA" w:rsidRPr="0059522C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Установка бортового камня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7958AA" w:rsidRPr="00D430B1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D430B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342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7958AA" w:rsidRPr="00D430B1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958AA" w:rsidRPr="00162761" w:rsidTr="002C5104">
        <w:trPr>
          <w:trHeight w:val="417"/>
        </w:trPr>
        <w:tc>
          <w:tcPr>
            <w:tcW w:w="576" w:type="dxa"/>
            <w:vMerge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7958AA" w:rsidRPr="00D430B1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D430B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Ремонт газонов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7958AA" w:rsidRPr="00D430B1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D430B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7958AA" w:rsidRPr="00D430B1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кв.м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958AA" w:rsidRPr="00162761" w:rsidTr="002C5104">
        <w:trPr>
          <w:trHeight w:val="347"/>
        </w:trPr>
        <w:tc>
          <w:tcPr>
            <w:tcW w:w="13511" w:type="dxa"/>
            <w:gridSpan w:val="6"/>
          </w:tcPr>
          <w:p w:rsidR="007958AA" w:rsidRPr="00162761" w:rsidRDefault="007958AA" w:rsidP="002C510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1675,33</w:t>
            </w:r>
          </w:p>
        </w:tc>
      </w:tr>
      <w:tr w:rsidR="007958AA" w:rsidRPr="00162761" w:rsidTr="002C5104">
        <w:trPr>
          <w:trHeight w:val="330"/>
        </w:trPr>
        <w:tc>
          <w:tcPr>
            <w:tcW w:w="576" w:type="dxa"/>
            <w:vMerge w:val="restart"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B43585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Территория прилегающая к станции «Семеновская»</w:t>
            </w:r>
          </w:p>
        </w:tc>
        <w:tc>
          <w:tcPr>
            <w:tcW w:w="2810" w:type="dxa"/>
            <w:vMerge w:val="restart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Проведение работ, направленных на повышение пешеходной доступности Московского метрополитена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B43585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Ремонт пешеходных дорожек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 (а/б)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258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кв.м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7958AA" w:rsidRPr="00180040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995B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7522,27</w:t>
            </w:r>
          </w:p>
        </w:tc>
      </w:tr>
      <w:tr w:rsidR="007958AA" w:rsidRPr="00162761" w:rsidTr="002C5104">
        <w:trPr>
          <w:trHeight w:val="330"/>
        </w:trPr>
        <w:tc>
          <w:tcPr>
            <w:tcW w:w="576" w:type="dxa"/>
            <w:vMerge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Ремонт пешеходных дорожек (плитка)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1020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кв.м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7958AA" w:rsidRPr="00180040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7958AA" w:rsidRPr="00162761" w:rsidTr="002C5104">
        <w:trPr>
          <w:trHeight w:val="330"/>
        </w:trPr>
        <w:tc>
          <w:tcPr>
            <w:tcW w:w="576" w:type="dxa"/>
            <w:vMerge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Ремонт бортового камня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280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7958AA" w:rsidRPr="00180040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7958AA" w:rsidRPr="00162761" w:rsidTr="002C5104">
        <w:trPr>
          <w:trHeight w:val="330"/>
        </w:trPr>
        <w:tc>
          <w:tcPr>
            <w:tcW w:w="576" w:type="dxa"/>
            <w:vMerge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Установка бортового камня (садовый)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7958AA" w:rsidRPr="00180040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7958AA" w:rsidRPr="00162761" w:rsidTr="002C5104">
        <w:trPr>
          <w:trHeight w:val="330"/>
        </w:trPr>
        <w:tc>
          <w:tcPr>
            <w:tcW w:w="576" w:type="dxa"/>
            <w:vMerge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Цветник с мраморной облицовкой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60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7958AA" w:rsidRPr="00180040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7958AA" w:rsidRPr="00162761" w:rsidTr="002C5104">
        <w:trPr>
          <w:trHeight w:val="330"/>
        </w:trPr>
        <w:tc>
          <w:tcPr>
            <w:tcW w:w="576" w:type="dxa"/>
            <w:vMerge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Установка ограждения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85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7958AA" w:rsidRPr="00180040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7958AA" w:rsidRPr="00162761" w:rsidTr="002C5104">
        <w:trPr>
          <w:trHeight w:val="330"/>
        </w:trPr>
        <w:tc>
          <w:tcPr>
            <w:tcW w:w="576" w:type="dxa"/>
            <w:vMerge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Скамья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7958AA" w:rsidRPr="00995B49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995B49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7958AA" w:rsidRPr="00995B49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958AA" w:rsidRPr="00162761" w:rsidTr="002C5104">
        <w:trPr>
          <w:trHeight w:val="330"/>
        </w:trPr>
        <w:tc>
          <w:tcPr>
            <w:tcW w:w="576" w:type="dxa"/>
            <w:vMerge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Скамья полукруглая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7958AA" w:rsidRPr="00180040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7958AA" w:rsidRPr="00162761" w:rsidTr="002C5104">
        <w:trPr>
          <w:trHeight w:val="330"/>
        </w:trPr>
        <w:tc>
          <w:tcPr>
            <w:tcW w:w="576" w:type="dxa"/>
            <w:vMerge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Урна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7958AA" w:rsidRPr="00180040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7958AA" w:rsidRPr="00162761" w:rsidTr="002C5104">
        <w:trPr>
          <w:trHeight w:val="330"/>
        </w:trPr>
        <w:tc>
          <w:tcPr>
            <w:tcW w:w="576" w:type="dxa"/>
            <w:vMerge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Велосипедный держатель 5-секционный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7958AA" w:rsidRPr="00180040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7958AA" w:rsidRPr="00162761" w:rsidTr="002C5104">
        <w:trPr>
          <w:trHeight w:val="330"/>
        </w:trPr>
        <w:tc>
          <w:tcPr>
            <w:tcW w:w="576" w:type="dxa"/>
            <w:vMerge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Установка полусфер на тротуарах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7958AA" w:rsidRPr="00180040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7958AA" w:rsidRPr="00162761" w:rsidTr="002C5104">
        <w:trPr>
          <w:trHeight w:val="330"/>
        </w:trPr>
        <w:tc>
          <w:tcPr>
            <w:tcW w:w="576" w:type="dxa"/>
            <w:vMerge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Ремонт газонов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370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кв.м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958AA" w:rsidRPr="00162761" w:rsidTr="002C5104">
        <w:trPr>
          <w:trHeight w:val="330"/>
        </w:trPr>
        <w:tc>
          <w:tcPr>
            <w:tcW w:w="576" w:type="dxa"/>
            <w:vMerge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Посадка цветников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кв.м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958AA" w:rsidRPr="00162761" w:rsidTr="002C5104">
        <w:trPr>
          <w:trHeight w:val="330"/>
        </w:trPr>
        <w:tc>
          <w:tcPr>
            <w:tcW w:w="576" w:type="dxa"/>
            <w:vMerge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Посадка кустарников (кизильник)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650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958AA" w:rsidRPr="00162761" w:rsidTr="002C5104">
        <w:trPr>
          <w:trHeight w:val="330"/>
        </w:trPr>
        <w:tc>
          <w:tcPr>
            <w:tcW w:w="576" w:type="dxa"/>
            <w:vMerge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Посадка кустарников (можжевельник)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958AA" w:rsidRPr="00162761" w:rsidTr="002C5104">
        <w:trPr>
          <w:trHeight w:val="330"/>
        </w:trPr>
        <w:tc>
          <w:tcPr>
            <w:tcW w:w="576" w:type="dxa"/>
            <w:vMerge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Посадка деревьев (ель)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958AA" w:rsidRPr="00162761" w:rsidTr="002C5104">
        <w:trPr>
          <w:trHeight w:val="330"/>
        </w:trPr>
        <w:tc>
          <w:tcPr>
            <w:tcW w:w="576" w:type="dxa"/>
            <w:vMerge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Посадка кустарников (хоста)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958AA" w:rsidRPr="00162761" w:rsidTr="002C5104">
        <w:trPr>
          <w:trHeight w:val="330"/>
        </w:trPr>
        <w:tc>
          <w:tcPr>
            <w:tcW w:w="576" w:type="dxa"/>
            <w:vMerge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Деревья в кадках 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7958AA" w:rsidRPr="00B43585" w:rsidRDefault="007958AA" w:rsidP="002C5104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958AA" w:rsidRPr="00162761" w:rsidTr="002C5104">
        <w:trPr>
          <w:trHeight w:val="315"/>
        </w:trPr>
        <w:tc>
          <w:tcPr>
            <w:tcW w:w="13511" w:type="dxa"/>
            <w:gridSpan w:val="6"/>
          </w:tcPr>
          <w:p w:rsidR="007958AA" w:rsidRPr="00162761" w:rsidRDefault="007958AA" w:rsidP="002C510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tcBorders>
              <w:top w:val="nil"/>
            </w:tcBorders>
            <w:shd w:val="clear" w:color="auto" w:fill="auto"/>
            <w:vAlign w:val="center"/>
          </w:tcPr>
          <w:p w:rsidR="007958AA" w:rsidRPr="00162761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7522,27</w:t>
            </w:r>
          </w:p>
        </w:tc>
      </w:tr>
      <w:tr w:rsidR="007958AA" w:rsidRPr="00162761" w:rsidTr="002C5104">
        <w:trPr>
          <w:trHeight w:val="315"/>
        </w:trPr>
        <w:tc>
          <w:tcPr>
            <w:tcW w:w="13511" w:type="dxa"/>
            <w:gridSpan w:val="6"/>
          </w:tcPr>
          <w:p w:rsidR="007958AA" w:rsidRPr="00180040" w:rsidRDefault="007958AA" w:rsidP="002C510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800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по мероприятию по повышени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ю</w:t>
            </w:r>
            <w:r w:rsidRPr="001800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пешеходной доступности Московского метрополитена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7958AA" w:rsidRDefault="007958AA" w:rsidP="002C51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9167,60</w:t>
            </w:r>
          </w:p>
        </w:tc>
      </w:tr>
    </w:tbl>
    <w:p w:rsidR="007958AA" w:rsidRPr="0059522C" w:rsidRDefault="007958AA" w:rsidP="007958AA">
      <w:pPr>
        <w:rPr>
          <w:rFonts w:ascii="Times New Roman" w:hAnsi="Times New Roman"/>
          <w:sz w:val="2"/>
          <w:szCs w:val="2"/>
        </w:rPr>
      </w:pPr>
    </w:p>
    <w:p w:rsidR="007958AA" w:rsidRDefault="007958AA" w:rsidP="007958AA"/>
    <w:p w:rsidR="007958AA" w:rsidRPr="00A42325" w:rsidRDefault="007958AA" w:rsidP="00A42325">
      <w:pPr>
        <w:rPr>
          <w:rFonts w:ascii="Times New Roman" w:hAnsi="Times New Roman" w:cs="Times New Roman"/>
          <w:sz w:val="26"/>
          <w:szCs w:val="26"/>
        </w:rPr>
      </w:pPr>
    </w:p>
    <w:sectPr w:rsidR="007958AA" w:rsidRPr="00A42325" w:rsidSect="00A42325">
      <w:pgSz w:w="16838" w:h="11906" w:orient="landscape"/>
      <w:pgMar w:top="993" w:right="1134" w:bottom="1701" w:left="1134" w:header="1191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E80" w:rsidRDefault="00993E80" w:rsidP="008224C3">
      <w:r>
        <w:separator/>
      </w:r>
    </w:p>
  </w:endnote>
  <w:endnote w:type="continuationSeparator" w:id="0">
    <w:p w:rsidR="00993E80" w:rsidRDefault="00993E80" w:rsidP="008224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E80" w:rsidRDefault="00993E80" w:rsidP="008224C3">
      <w:r>
        <w:separator/>
      </w:r>
    </w:p>
  </w:footnote>
  <w:footnote w:type="continuationSeparator" w:id="0">
    <w:p w:rsidR="00993E80" w:rsidRDefault="00993E80" w:rsidP="008224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030E"/>
    <w:rsid w:val="00023985"/>
    <w:rsid w:val="000B003B"/>
    <w:rsid w:val="001B43E1"/>
    <w:rsid w:val="002B2F3F"/>
    <w:rsid w:val="0037615F"/>
    <w:rsid w:val="004B7117"/>
    <w:rsid w:val="005B6214"/>
    <w:rsid w:val="005D2408"/>
    <w:rsid w:val="005E383E"/>
    <w:rsid w:val="006E0CC9"/>
    <w:rsid w:val="007958AA"/>
    <w:rsid w:val="007A3767"/>
    <w:rsid w:val="00812AEB"/>
    <w:rsid w:val="008224C3"/>
    <w:rsid w:val="008252F8"/>
    <w:rsid w:val="008475E9"/>
    <w:rsid w:val="00877428"/>
    <w:rsid w:val="00883CD2"/>
    <w:rsid w:val="0089325B"/>
    <w:rsid w:val="00991818"/>
    <w:rsid w:val="00993E80"/>
    <w:rsid w:val="009C4378"/>
    <w:rsid w:val="00A223B5"/>
    <w:rsid w:val="00A42325"/>
    <w:rsid w:val="00A7620B"/>
    <w:rsid w:val="00A85009"/>
    <w:rsid w:val="00B34C98"/>
    <w:rsid w:val="00B87851"/>
    <w:rsid w:val="00CE030E"/>
    <w:rsid w:val="00D53033"/>
    <w:rsid w:val="00D53A11"/>
    <w:rsid w:val="00D80115"/>
    <w:rsid w:val="00DC24BB"/>
    <w:rsid w:val="00DD5B02"/>
    <w:rsid w:val="00E14368"/>
    <w:rsid w:val="00E24347"/>
    <w:rsid w:val="00E45A3C"/>
    <w:rsid w:val="00EA0822"/>
    <w:rsid w:val="00F00C8D"/>
    <w:rsid w:val="00F43946"/>
    <w:rsid w:val="00F54377"/>
    <w:rsid w:val="00F95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3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224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24C3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224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24C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224C3"/>
    <w:pPr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8"/>
      <w:szCs w:val="28"/>
      <w:lang w:eastAsia="ru-RU"/>
    </w:rPr>
  </w:style>
  <w:style w:type="table" w:styleId="a7">
    <w:name w:val="Table Grid"/>
    <w:basedOn w:val="a1"/>
    <w:uiPriority w:val="59"/>
    <w:rsid w:val="001B4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A423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4232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23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AD6BF8-5C0A-4B48-94A3-67864A097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20</cp:revision>
  <cp:lastPrinted>2016-04-21T13:52:00Z</cp:lastPrinted>
  <dcterms:created xsi:type="dcterms:W3CDTF">2015-12-07T11:36:00Z</dcterms:created>
  <dcterms:modified xsi:type="dcterms:W3CDTF">2016-06-03T08:12:00Z</dcterms:modified>
</cp:coreProperties>
</file>