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3CC" w:rsidRDefault="006913CC" w:rsidP="006913CC">
      <w:pPr>
        <w:jc w:val="center"/>
        <w:rPr>
          <w:b/>
        </w:rPr>
      </w:pPr>
      <w:r>
        <w:rPr>
          <w:b/>
        </w:rPr>
        <w:t>СОВЕТ ДЕПУТАТОВ</w:t>
      </w:r>
    </w:p>
    <w:p w:rsidR="006913CC" w:rsidRDefault="006913CC" w:rsidP="006913CC">
      <w:pPr>
        <w:jc w:val="center"/>
        <w:rPr>
          <w:b/>
          <w:bCs/>
        </w:rPr>
      </w:pPr>
      <w:r>
        <w:rPr>
          <w:b/>
        </w:rPr>
        <w:t>МУНИЦИПАЛЬНОГО ОКРУГА СОКОЛИНАЯ ГОРА</w:t>
      </w:r>
    </w:p>
    <w:p w:rsidR="006913CC" w:rsidRDefault="006913CC" w:rsidP="006913CC">
      <w:pPr>
        <w:jc w:val="center"/>
        <w:rPr>
          <w:b/>
        </w:rPr>
      </w:pPr>
      <w:r w:rsidRPr="00524554">
        <w:pict>
          <v:oval id="_x0000_s1028" style="position:absolute;left:0;text-align:left;margin-left:436.25pt;margin-top:7.4pt;width:8.95pt;height:8.95pt;flip:x;z-index:251658240" strokecolor="white"/>
        </w:pict>
      </w:r>
      <w:r>
        <w:rPr>
          <w:b/>
        </w:rPr>
        <w:t>В ГОРОДЕ МОСКВЕ</w:t>
      </w:r>
    </w:p>
    <w:p w:rsidR="006913CC" w:rsidRDefault="006913CC" w:rsidP="006913CC">
      <w:pPr>
        <w:jc w:val="center"/>
        <w:rPr>
          <w:b/>
        </w:rPr>
      </w:pPr>
    </w:p>
    <w:p w:rsidR="006913CC" w:rsidRDefault="006913CC" w:rsidP="006913C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6913CC" w:rsidRDefault="006913CC" w:rsidP="006913CC">
      <w:pPr>
        <w:pStyle w:val="ConsPlusTitle"/>
        <w:jc w:val="center"/>
      </w:pPr>
    </w:p>
    <w:p w:rsidR="006913CC" w:rsidRPr="001C744F" w:rsidRDefault="006913CC" w:rsidP="006913CC">
      <w:pPr>
        <w:pStyle w:val="ConsPlusTitle"/>
        <w:rPr>
          <w:u w:val="single"/>
        </w:rPr>
      </w:pPr>
      <w:r>
        <w:rPr>
          <w:b w:val="0"/>
          <w:u w:val="single"/>
        </w:rPr>
        <w:t>19.01.2016 г. № 53/5</w:t>
      </w:r>
    </w:p>
    <w:p w:rsidR="006913CC" w:rsidRDefault="006913CC" w:rsidP="006913CC"/>
    <w:p w:rsidR="006913CC" w:rsidRDefault="006913CC" w:rsidP="006913CC"/>
    <w:p w:rsidR="006913CC" w:rsidRDefault="006913CC" w:rsidP="006913CC">
      <w:pPr>
        <w:rPr>
          <w:b/>
          <w:bCs/>
        </w:rPr>
      </w:pPr>
      <w:r w:rsidRPr="00760CDE">
        <w:rPr>
          <w:b/>
        </w:rPr>
        <w:t xml:space="preserve">О согласовании </w:t>
      </w:r>
      <w:r w:rsidRPr="00BD240D">
        <w:rPr>
          <w:b/>
          <w:bCs/>
        </w:rPr>
        <w:t xml:space="preserve">проекта изменения </w:t>
      </w:r>
    </w:p>
    <w:p w:rsidR="006913CC" w:rsidRDefault="006913CC" w:rsidP="006913CC">
      <w:pPr>
        <w:rPr>
          <w:b/>
          <w:bCs/>
        </w:rPr>
      </w:pPr>
      <w:r w:rsidRPr="00BD240D">
        <w:rPr>
          <w:b/>
          <w:bCs/>
        </w:rPr>
        <w:t>схемы</w:t>
      </w:r>
      <w:r>
        <w:rPr>
          <w:b/>
          <w:bCs/>
        </w:rPr>
        <w:t xml:space="preserve"> размещения нестационарных </w:t>
      </w:r>
    </w:p>
    <w:p w:rsidR="006913CC" w:rsidRDefault="006913CC" w:rsidP="006913CC">
      <w:pPr>
        <w:rPr>
          <w:b/>
        </w:rPr>
      </w:pPr>
      <w:r>
        <w:rPr>
          <w:b/>
          <w:bCs/>
        </w:rPr>
        <w:t xml:space="preserve">торговых объектов </w:t>
      </w:r>
    </w:p>
    <w:p w:rsidR="006913CC" w:rsidRDefault="006913CC" w:rsidP="006913CC">
      <w:pPr>
        <w:rPr>
          <w:b/>
        </w:rPr>
      </w:pPr>
    </w:p>
    <w:p w:rsidR="006913CC" w:rsidRDefault="006913CC" w:rsidP="006913CC">
      <w:pPr>
        <w:rPr>
          <w:b/>
        </w:rPr>
      </w:pPr>
    </w:p>
    <w:p w:rsidR="006913CC" w:rsidRDefault="006913CC" w:rsidP="006913CC">
      <w:pPr>
        <w:jc w:val="both"/>
        <w:rPr>
          <w:b/>
        </w:rPr>
      </w:pPr>
      <w:r>
        <w:t xml:space="preserve">  </w:t>
      </w:r>
      <w:r>
        <w:tab/>
        <w:t xml:space="preserve"> В соответствии с п. 1 ст. 5 Закона города Москвы от 11 июля 2012 года № 39 "О наделении органов местного самоуправления муниципальных округов в городе Москве отдельными полномочиями  города Москвы",  Уставом муниципального округа Соколиная гора,</w:t>
      </w:r>
      <w:r w:rsidRPr="00DC750F">
        <w:t xml:space="preserve"> </w:t>
      </w:r>
      <w:r>
        <w:t>на основании обращения Префектуры Восточного административного округа от 1</w:t>
      </w:r>
      <w:r w:rsidRPr="001E2D15">
        <w:t>2</w:t>
      </w:r>
      <w:r>
        <w:t>.</w:t>
      </w:r>
      <w:r w:rsidRPr="001E2D15">
        <w:t>01</w:t>
      </w:r>
      <w:r>
        <w:t>.201</w:t>
      </w:r>
      <w:r w:rsidRPr="001E2D15">
        <w:t>6</w:t>
      </w:r>
      <w:r>
        <w:t xml:space="preserve"> г. № 01-14-</w:t>
      </w:r>
      <w:r w:rsidRPr="001E2D15">
        <w:t>31</w:t>
      </w:r>
      <w:r>
        <w:t>/1</w:t>
      </w:r>
      <w:r w:rsidRPr="001E2D15">
        <w:t>6</w:t>
      </w:r>
      <w:r>
        <w:t>, зарегистрированного в аппарате Совета депутатов муниципального округа Соколиная гора  1</w:t>
      </w:r>
      <w:r w:rsidRPr="001E2D15">
        <w:t>8</w:t>
      </w:r>
      <w:r>
        <w:t xml:space="preserve">.01.2016 г. № </w:t>
      </w:r>
      <w:r w:rsidRPr="001E2D15">
        <w:t>5</w:t>
      </w:r>
      <w:r>
        <w:t xml:space="preserve">-вх,  </w:t>
      </w:r>
      <w:r w:rsidRPr="00760CDE">
        <w:rPr>
          <w:b/>
        </w:rPr>
        <w:t xml:space="preserve">Совет депутатов решил: </w:t>
      </w:r>
    </w:p>
    <w:p w:rsidR="006913CC" w:rsidRDefault="006913CC" w:rsidP="006913CC">
      <w:pPr>
        <w:jc w:val="both"/>
      </w:pPr>
      <w:r w:rsidRPr="00760CDE">
        <w:tab/>
      </w:r>
    </w:p>
    <w:p w:rsidR="006913CC" w:rsidRDefault="006913CC" w:rsidP="006913CC">
      <w:pPr>
        <w:jc w:val="both"/>
      </w:pPr>
      <w:r>
        <w:tab/>
      </w:r>
      <w:r w:rsidRPr="00760CDE">
        <w:t xml:space="preserve">1. </w:t>
      </w:r>
      <w:r>
        <w:t>Согласовать проект изменения схемы</w:t>
      </w:r>
      <w:r>
        <w:rPr>
          <w:i/>
        </w:rPr>
        <w:t xml:space="preserve"> </w:t>
      </w:r>
      <w:r>
        <w:t>размещения нестационарных торговых объектов в части  включения в схему новых мест размещения нестационарных торговых объектов со специализацией "</w:t>
      </w:r>
      <w:r w:rsidRPr="001E2D15">
        <w:t>Молоко, молочная продукция</w:t>
      </w:r>
      <w:r>
        <w:t>" (приложение).</w:t>
      </w:r>
    </w:p>
    <w:p w:rsidR="006913CC" w:rsidRPr="00806EFC" w:rsidRDefault="006913CC" w:rsidP="006913CC">
      <w:pPr>
        <w:pStyle w:val="a3"/>
        <w:ind w:firstLine="700"/>
      </w:pPr>
      <w:r>
        <w:tab/>
        <w:t xml:space="preserve">2. </w:t>
      </w:r>
      <w:r w:rsidRPr="00806EFC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806EFC">
        <w:rPr>
          <w:lang w:val="en-US"/>
        </w:rPr>
        <w:t>mosg</w:t>
      </w:r>
      <w:proofErr w:type="spellEnd"/>
      <w:r w:rsidRPr="00806EFC">
        <w:t>.</w:t>
      </w:r>
      <w:proofErr w:type="spellStart"/>
      <w:r w:rsidRPr="00806EFC">
        <w:rPr>
          <w:lang w:val="en-US"/>
        </w:rPr>
        <w:t>ru</w:t>
      </w:r>
      <w:proofErr w:type="spellEnd"/>
      <w:r w:rsidRPr="00806EFC">
        <w:t>.</w:t>
      </w:r>
    </w:p>
    <w:p w:rsidR="006913CC" w:rsidRPr="00FD7906" w:rsidRDefault="006913CC" w:rsidP="006913CC">
      <w:pPr>
        <w:jc w:val="both"/>
      </w:pPr>
      <w:r>
        <w:tab/>
        <w:t>3</w:t>
      </w:r>
      <w:r w:rsidRPr="00FD7906">
        <w:rPr>
          <w:bCs/>
        </w:rPr>
        <w:t xml:space="preserve">. </w:t>
      </w:r>
      <w:r w:rsidRPr="00FD7906">
        <w:t xml:space="preserve">Направить настоящее решение в Департамент территориальных органов исполнительной власти города Москвы, </w:t>
      </w:r>
      <w:r>
        <w:t xml:space="preserve">Департамент средств массовой информации и рекламы, </w:t>
      </w:r>
      <w:r w:rsidRPr="00FD7906">
        <w:t>префектуру Восточного административного округа города Москвы, управу района Соколиная гора.</w:t>
      </w:r>
    </w:p>
    <w:p w:rsidR="006913CC" w:rsidRPr="00FD7906" w:rsidRDefault="006913CC" w:rsidP="006913CC">
      <w:pPr>
        <w:keepLines/>
        <w:widowControl w:val="0"/>
        <w:jc w:val="both"/>
        <w:rPr>
          <w:bCs/>
        </w:rPr>
      </w:pPr>
      <w:r w:rsidRPr="00FD7906">
        <w:tab/>
      </w:r>
      <w:r>
        <w:t>4</w:t>
      </w:r>
      <w:r w:rsidRPr="00FD7906">
        <w:t>.</w:t>
      </w:r>
      <w:r>
        <w:t xml:space="preserve"> </w:t>
      </w:r>
      <w:r w:rsidRPr="00FD7906">
        <w:t>Контроль за выполнением настоящего решения возложить на главу муниципального округа Соколиная гора в городе Москве Прохорова Н.А.</w:t>
      </w:r>
    </w:p>
    <w:p w:rsidR="006913CC" w:rsidRDefault="006913CC" w:rsidP="006913CC">
      <w:pPr>
        <w:jc w:val="both"/>
      </w:pPr>
    </w:p>
    <w:p w:rsidR="006913CC" w:rsidRDefault="006913CC" w:rsidP="006913CC">
      <w:pPr>
        <w:rPr>
          <w:b/>
        </w:rPr>
      </w:pPr>
    </w:p>
    <w:p w:rsidR="006913CC" w:rsidRDefault="006913CC" w:rsidP="006913CC">
      <w:pPr>
        <w:rPr>
          <w:b/>
        </w:rPr>
      </w:pPr>
    </w:p>
    <w:p w:rsidR="006913CC" w:rsidRDefault="006913CC" w:rsidP="006913CC">
      <w:pPr>
        <w:rPr>
          <w:b/>
        </w:rPr>
      </w:pPr>
    </w:p>
    <w:p w:rsidR="006913CC" w:rsidRPr="000C2EC6" w:rsidRDefault="006913CC" w:rsidP="006913CC">
      <w:pPr>
        <w:rPr>
          <w:b/>
        </w:rPr>
      </w:pPr>
      <w:r w:rsidRPr="000C2EC6">
        <w:rPr>
          <w:b/>
        </w:rPr>
        <w:t>Глава муниципального округа</w:t>
      </w:r>
    </w:p>
    <w:p w:rsidR="006913CC" w:rsidRPr="000C2EC6" w:rsidRDefault="006913CC" w:rsidP="006913CC">
      <w:pPr>
        <w:rPr>
          <w:b/>
        </w:rPr>
      </w:pPr>
      <w:r w:rsidRPr="000C2EC6">
        <w:rPr>
          <w:b/>
        </w:rPr>
        <w:t xml:space="preserve">Соколиная гора                                                                          Н.А.Прохоров </w:t>
      </w:r>
    </w:p>
    <w:p w:rsidR="006913CC" w:rsidRDefault="006913CC" w:rsidP="006913CC">
      <w:pPr>
        <w:spacing w:after="100" w:afterAutospacing="1"/>
        <w:jc w:val="both"/>
        <w:rPr>
          <w:b/>
        </w:rPr>
      </w:pPr>
    </w:p>
    <w:p w:rsidR="006913CC" w:rsidRDefault="006913CC" w:rsidP="006913CC">
      <w:pPr>
        <w:tabs>
          <w:tab w:val="left" w:pos="4395"/>
        </w:tabs>
        <w:jc w:val="right"/>
        <w:rPr>
          <w:sz w:val="24"/>
          <w:szCs w:val="24"/>
        </w:rPr>
        <w:sectPr w:rsidR="006913CC" w:rsidSect="00F718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13CC" w:rsidRDefault="006913CC" w:rsidP="006913CC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</w:t>
      </w:r>
      <w:r w:rsidRPr="004A6377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</w:t>
      </w:r>
    </w:p>
    <w:p w:rsidR="006913CC" w:rsidRDefault="006913CC" w:rsidP="006913CC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к решению Совета</w:t>
      </w:r>
    </w:p>
    <w:p w:rsidR="006913CC" w:rsidRDefault="006913CC" w:rsidP="006913CC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депутатов муниципального</w:t>
      </w:r>
    </w:p>
    <w:p w:rsidR="006913CC" w:rsidRDefault="006913CC" w:rsidP="006913C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округа Соколиная гора  </w:t>
      </w:r>
    </w:p>
    <w:p w:rsidR="006913CC" w:rsidRDefault="006913CC" w:rsidP="006913C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19.01.2016 г.  №  53/5</w:t>
      </w:r>
    </w:p>
    <w:p w:rsidR="006913CC" w:rsidRPr="00FB0B5D" w:rsidRDefault="006913CC" w:rsidP="006913CC">
      <w:pPr>
        <w:contextualSpacing/>
        <w:jc w:val="center"/>
        <w:rPr>
          <w:b/>
          <w:sz w:val="24"/>
          <w:szCs w:val="24"/>
        </w:rPr>
      </w:pPr>
    </w:p>
    <w:p w:rsidR="006913CC" w:rsidRDefault="006913CC" w:rsidP="006913CC">
      <w:pPr>
        <w:contextualSpacing/>
        <w:jc w:val="center"/>
        <w:rPr>
          <w:b/>
        </w:rPr>
      </w:pPr>
    </w:p>
    <w:p w:rsidR="006913CC" w:rsidRPr="00FB0B5D" w:rsidRDefault="006913CC" w:rsidP="006913CC">
      <w:pPr>
        <w:contextualSpacing/>
        <w:jc w:val="center"/>
        <w:rPr>
          <w:b/>
        </w:rPr>
      </w:pPr>
      <w:r w:rsidRPr="00FB0B5D">
        <w:rPr>
          <w:b/>
        </w:rPr>
        <w:t>Проект изменения схемы размещения нестационарных торговых объектов</w:t>
      </w:r>
      <w:r>
        <w:rPr>
          <w:b/>
        </w:rPr>
        <w:t xml:space="preserve"> (включение)</w:t>
      </w:r>
    </w:p>
    <w:p w:rsidR="006913CC" w:rsidRPr="00FB0B5D" w:rsidRDefault="006913CC" w:rsidP="006913CC">
      <w:pPr>
        <w:jc w:val="center"/>
        <w:rPr>
          <w:b/>
        </w:rPr>
      </w:pPr>
    </w:p>
    <w:tbl>
      <w:tblPr>
        <w:tblStyle w:val="a5"/>
        <w:tblW w:w="13291" w:type="dxa"/>
        <w:tblLayout w:type="fixed"/>
        <w:tblLook w:val="04A0"/>
      </w:tblPr>
      <w:tblGrid>
        <w:gridCol w:w="3936"/>
        <w:gridCol w:w="2551"/>
        <w:gridCol w:w="1843"/>
        <w:gridCol w:w="1843"/>
        <w:gridCol w:w="3118"/>
      </w:tblGrid>
      <w:tr w:rsidR="006913CC" w:rsidRPr="00FB0B5D" w:rsidTr="007C5E17">
        <w:tc>
          <w:tcPr>
            <w:tcW w:w="3936" w:type="dxa"/>
          </w:tcPr>
          <w:p w:rsidR="006913CC" w:rsidRPr="00FB0B5D" w:rsidRDefault="006913CC" w:rsidP="007C5E17">
            <w:pPr>
              <w:spacing w:after="100" w:afterAutospacing="1"/>
              <w:jc w:val="both"/>
              <w:rPr>
                <w:b/>
              </w:rPr>
            </w:pPr>
            <w:r w:rsidRPr="00FB0B5D">
              <w:rPr>
                <w:b/>
              </w:rPr>
              <w:t>Адрес</w:t>
            </w:r>
          </w:p>
        </w:tc>
        <w:tc>
          <w:tcPr>
            <w:tcW w:w="2551" w:type="dxa"/>
          </w:tcPr>
          <w:p w:rsidR="006913CC" w:rsidRPr="00FB0B5D" w:rsidRDefault="006913CC" w:rsidP="007C5E17">
            <w:pPr>
              <w:spacing w:after="100" w:afterAutospacing="1"/>
              <w:jc w:val="both"/>
              <w:rPr>
                <w:b/>
              </w:rPr>
            </w:pPr>
            <w:r w:rsidRPr="00FB0B5D">
              <w:rPr>
                <w:b/>
              </w:rPr>
              <w:t>Специализация</w:t>
            </w:r>
          </w:p>
        </w:tc>
        <w:tc>
          <w:tcPr>
            <w:tcW w:w="1843" w:type="dxa"/>
          </w:tcPr>
          <w:p w:rsidR="006913CC" w:rsidRPr="00FB0B5D" w:rsidRDefault="006913CC" w:rsidP="007C5E17">
            <w:pPr>
              <w:spacing w:after="100" w:afterAutospacing="1"/>
              <w:jc w:val="both"/>
              <w:rPr>
                <w:b/>
              </w:rPr>
            </w:pPr>
            <w:r w:rsidRPr="00FB0B5D">
              <w:rPr>
                <w:b/>
              </w:rPr>
              <w:t>Тип</w:t>
            </w:r>
          </w:p>
        </w:tc>
        <w:tc>
          <w:tcPr>
            <w:tcW w:w="1843" w:type="dxa"/>
          </w:tcPr>
          <w:p w:rsidR="006913CC" w:rsidRPr="00FB0B5D" w:rsidRDefault="006913CC" w:rsidP="007C5E17">
            <w:pPr>
              <w:spacing w:after="100" w:afterAutospacing="1"/>
              <w:jc w:val="both"/>
              <w:rPr>
                <w:b/>
              </w:rPr>
            </w:pPr>
            <w:r w:rsidRPr="00FB0B5D">
              <w:rPr>
                <w:b/>
              </w:rPr>
              <w:t>Общая площадь</w:t>
            </w:r>
            <w:r>
              <w:rPr>
                <w:b/>
              </w:rPr>
              <w:t xml:space="preserve"> кв.м.</w:t>
            </w:r>
          </w:p>
        </w:tc>
        <w:tc>
          <w:tcPr>
            <w:tcW w:w="3118" w:type="dxa"/>
          </w:tcPr>
          <w:p w:rsidR="006913CC" w:rsidRPr="00FB0B5D" w:rsidRDefault="006913CC" w:rsidP="007C5E17">
            <w:pPr>
              <w:rPr>
                <w:b/>
              </w:rPr>
            </w:pPr>
            <w:r w:rsidRPr="00FB0B5D">
              <w:rPr>
                <w:b/>
              </w:rPr>
              <w:t xml:space="preserve">Период </w:t>
            </w:r>
          </w:p>
          <w:p w:rsidR="006913CC" w:rsidRPr="00FB0B5D" w:rsidRDefault="006913CC" w:rsidP="007C5E17">
            <w:r w:rsidRPr="00FB0B5D">
              <w:rPr>
                <w:b/>
              </w:rPr>
              <w:t>размещения</w:t>
            </w:r>
          </w:p>
        </w:tc>
      </w:tr>
      <w:tr w:rsidR="006913CC" w:rsidRPr="00FB0B5D" w:rsidTr="007C5E17">
        <w:tc>
          <w:tcPr>
            <w:tcW w:w="3936" w:type="dxa"/>
          </w:tcPr>
          <w:p w:rsidR="006913CC" w:rsidRPr="00FB0B5D" w:rsidRDefault="006913CC" w:rsidP="007C5E17">
            <w:pPr>
              <w:jc w:val="both"/>
            </w:pPr>
            <w:r>
              <w:t>Окружной проезд, вл. 34</w:t>
            </w:r>
          </w:p>
        </w:tc>
        <w:tc>
          <w:tcPr>
            <w:tcW w:w="2551" w:type="dxa"/>
          </w:tcPr>
          <w:p w:rsidR="006913CC" w:rsidRDefault="006913CC" w:rsidP="007C5E17">
            <w:pPr>
              <w:spacing w:after="100" w:afterAutospacing="1"/>
              <w:jc w:val="both"/>
            </w:pPr>
            <w:r>
              <w:t>"Молоко, молочная продукция"</w:t>
            </w:r>
          </w:p>
          <w:p w:rsidR="006913CC" w:rsidRPr="00FB0B5D" w:rsidRDefault="006913CC" w:rsidP="007C5E17">
            <w:pPr>
              <w:spacing w:after="100" w:afterAutospacing="1"/>
              <w:jc w:val="both"/>
            </w:pPr>
          </w:p>
        </w:tc>
        <w:tc>
          <w:tcPr>
            <w:tcW w:w="1843" w:type="dxa"/>
          </w:tcPr>
          <w:p w:rsidR="006913CC" w:rsidRPr="00FB0B5D" w:rsidRDefault="006913CC" w:rsidP="007C5E17">
            <w:pPr>
              <w:spacing w:after="100" w:afterAutospacing="1"/>
              <w:jc w:val="both"/>
            </w:pPr>
            <w:r>
              <w:t>Торговый автомат</w:t>
            </w:r>
          </w:p>
        </w:tc>
        <w:tc>
          <w:tcPr>
            <w:tcW w:w="1843" w:type="dxa"/>
          </w:tcPr>
          <w:p w:rsidR="006913CC" w:rsidRPr="001E2D15" w:rsidRDefault="006913CC" w:rsidP="007C5E17">
            <w:pPr>
              <w:spacing w:after="100" w:afterAutospacing="1"/>
              <w:rPr>
                <w:lang w:val="en-US"/>
              </w:rPr>
            </w:pPr>
            <w:r>
              <w:t>1.6</w:t>
            </w:r>
            <w:r>
              <w:rPr>
                <w:lang w:val="en-US"/>
              </w:rPr>
              <w:t>x3</w:t>
            </w:r>
          </w:p>
        </w:tc>
        <w:tc>
          <w:tcPr>
            <w:tcW w:w="3118" w:type="dxa"/>
          </w:tcPr>
          <w:p w:rsidR="006913CC" w:rsidRPr="00FB0B5D" w:rsidRDefault="006913CC" w:rsidP="007C5E17">
            <w:pPr>
              <w:spacing w:after="100" w:afterAutospacing="1"/>
            </w:pPr>
            <w:r w:rsidRPr="00FB0B5D">
              <w:t xml:space="preserve">с 1 </w:t>
            </w:r>
            <w:r>
              <w:t>января</w:t>
            </w:r>
            <w:r w:rsidRPr="00FB0B5D">
              <w:t xml:space="preserve"> по 31 </w:t>
            </w:r>
            <w:r>
              <w:t>декабря</w:t>
            </w:r>
          </w:p>
        </w:tc>
      </w:tr>
    </w:tbl>
    <w:p w:rsidR="006913CC" w:rsidRPr="00FB0B5D" w:rsidRDefault="006913CC" w:rsidP="006913CC">
      <w:pPr>
        <w:jc w:val="both"/>
      </w:pPr>
    </w:p>
    <w:p w:rsidR="00760CDE" w:rsidRPr="006913CC" w:rsidRDefault="00760CDE" w:rsidP="006913CC"/>
    <w:sectPr w:rsidR="00760CDE" w:rsidRPr="006913CC" w:rsidSect="002E47B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40"/>
  <w:displayHorizontalDrawingGridEvery w:val="2"/>
  <w:characterSpacingControl w:val="doNotCompress"/>
  <w:compat/>
  <w:rsids>
    <w:rsidRoot w:val="00760CDE"/>
    <w:rsid w:val="00016AD6"/>
    <w:rsid w:val="000E4F38"/>
    <w:rsid w:val="001608B9"/>
    <w:rsid w:val="00195DC0"/>
    <w:rsid w:val="001C744F"/>
    <w:rsid w:val="001E2D15"/>
    <w:rsid w:val="001F43AA"/>
    <w:rsid w:val="00230E87"/>
    <w:rsid w:val="00283D93"/>
    <w:rsid w:val="002E47B4"/>
    <w:rsid w:val="002F40F7"/>
    <w:rsid w:val="00316537"/>
    <w:rsid w:val="0037593A"/>
    <w:rsid w:val="00387DB3"/>
    <w:rsid w:val="00387E0C"/>
    <w:rsid w:val="003C35F3"/>
    <w:rsid w:val="0040052A"/>
    <w:rsid w:val="0048673A"/>
    <w:rsid w:val="004A6377"/>
    <w:rsid w:val="0059320B"/>
    <w:rsid w:val="005A2D33"/>
    <w:rsid w:val="006159ED"/>
    <w:rsid w:val="006913CC"/>
    <w:rsid w:val="00760CDE"/>
    <w:rsid w:val="007D0952"/>
    <w:rsid w:val="007D28DD"/>
    <w:rsid w:val="00853F73"/>
    <w:rsid w:val="00892C26"/>
    <w:rsid w:val="008E1196"/>
    <w:rsid w:val="008E11CA"/>
    <w:rsid w:val="009052E0"/>
    <w:rsid w:val="0092680B"/>
    <w:rsid w:val="00957A56"/>
    <w:rsid w:val="00B109C9"/>
    <w:rsid w:val="00BC7EA7"/>
    <w:rsid w:val="00C62624"/>
    <w:rsid w:val="00D80BF4"/>
    <w:rsid w:val="00DC750F"/>
    <w:rsid w:val="00DD5E26"/>
    <w:rsid w:val="00DF1FD3"/>
    <w:rsid w:val="00E444D8"/>
    <w:rsid w:val="00E96AD1"/>
    <w:rsid w:val="00ED2D8B"/>
    <w:rsid w:val="00EF4A89"/>
    <w:rsid w:val="00F15B80"/>
    <w:rsid w:val="00F7117D"/>
    <w:rsid w:val="00F71850"/>
    <w:rsid w:val="00FB0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C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60C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DF1FD3"/>
    <w:pPr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DF1FD3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853F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7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86CF30-3788-4AA7-8A5F-F3CE79D6B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28</cp:revision>
  <cp:lastPrinted>2015-11-11T10:07:00Z</cp:lastPrinted>
  <dcterms:created xsi:type="dcterms:W3CDTF">2015-08-28T08:37:00Z</dcterms:created>
  <dcterms:modified xsi:type="dcterms:W3CDTF">2016-01-20T07:56:00Z</dcterms:modified>
</cp:coreProperties>
</file>