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7E" w:rsidRDefault="000A1D48" w:rsidP="001D257E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1D257E">
        <w:rPr>
          <w:b/>
          <w:sz w:val="28"/>
          <w:szCs w:val="28"/>
        </w:rPr>
        <w:t xml:space="preserve">                     </w:t>
      </w:r>
      <w:r w:rsidR="001D257E">
        <w:rPr>
          <w:rFonts w:ascii="Times New Roman" w:hAnsi="Times New Roman"/>
          <w:b/>
          <w:sz w:val="28"/>
          <w:szCs w:val="28"/>
        </w:rPr>
        <w:t>Утверждено</w:t>
      </w:r>
    </w:p>
    <w:p w:rsidR="001D257E" w:rsidRDefault="001D257E" w:rsidP="001D257E">
      <w:pPr>
        <w:tabs>
          <w:tab w:val="left" w:pos="3915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МО Соколиная гора</w:t>
      </w:r>
    </w:p>
    <w:p w:rsidR="00B85EA7" w:rsidRDefault="001D257E" w:rsidP="001D257E">
      <w:pPr>
        <w:tabs>
          <w:tab w:val="left" w:pos="3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Н.А.Прохоров</w:t>
      </w:r>
      <w:r>
        <w:rPr>
          <w:b/>
          <w:sz w:val="28"/>
          <w:szCs w:val="28"/>
        </w:rPr>
        <w:t xml:space="preserve">                                         </w:t>
      </w:r>
    </w:p>
    <w:p w:rsidR="00504D30" w:rsidRDefault="00B85EA7" w:rsidP="00B85EA7">
      <w:pPr>
        <w:spacing w:after="0" w:line="240" w:lineRule="auto"/>
        <w:ind w:left="5812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504D30">
        <w:rPr>
          <w:rFonts w:ascii="Times New Roman" w:hAnsi="Times New Roman"/>
          <w:sz w:val="24"/>
          <w:szCs w:val="24"/>
        </w:rPr>
        <w:t xml:space="preserve">                  </w:t>
      </w:r>
    </w:p>
    <w:p w:rsidR="00B85EA7" w:rsidRDefault="00504D30" w:rsidP="00135FAD">
      <w:pPr>
        <w:spacing w:after="0" w:line="240" w:lineRule="auto"/>
        <w:ind w:left="5812" w:hanging="581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>План мероприятий по участию в профилактике</w:t>
      </w:r>
    </w:p>
    <w:p w:rsidR="00B85EA7" w:rsidRDefault="00B85EA7" w:rsidP="00B85EA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CCD">
        <w:rPr>
          <w:rFonts w:ascii="Times New Roman" w:hAnsi="Times New Roman"/>
          <w:b/>
          <w:sz w:val="32"/>
          <w:szCs w:val="32"/>
        </w:rPr>
        <w:t xml:space="preserve"> терроризма и экстремизма </w:t>
      </w:r>
    </w:p>
    <w:p w:rsidR="00B85EA7" w:rsidRPr="00267CCD" w:rsidRDefault="00B85EA7" w:rsidP="00B85E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sz w:val="32"/>
          <w:szCs w:val="32"/>
        </w:rPr>
        <w:t xml:space="preserve">в муниципальном округе </w:t>
      </w:r>
      <w:r>
        <w:rPr>
          <w:rFonts w:ascii="Times New Roman" w:hAnsi="Times New Roman"/>
          <w:b/>
          <w:bCs/>
          <w:sz w:val="32"/>
          <w:szCs w:val="32"/>
        </w:rPr>
        <w:t>Соколиная гора</w:t>
      </w:r>
      <w:r w:rsidR="00504D30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EB22CF">
        <w:rPr>
          <w:rFonts w:ascii="Times New Roman" w:hAnsi="Times New Roman"/>
          <w:b/>
          <w:bCs/>
          <w:sz w:val="32"/>
          <w:szCs w:val="32"/>
        </w:rPr>
        <w:t>на 2020</w:t>
      </w:r>
      <w:r w:rsidRPr="00267CCD">
        <w:rPr>
          <w:rFonts w:ascii="Times New Roman" w:hAnsi="Times New Roman"/>
          <w:b/>
          <w:bCs/>
          <w:sz w:val="32"/>
          <w:szCs w:val="32"/>
        </w:rPr>
        <w:t xml:space="preserve"> год</w:t>
      </w:r>
    </w:p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B85EA7" w:rsidRPr="00267CCD" w:rsidRDefault="00B85EA7" w:rsidP="00B85EA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Цель реализации Плана мероприятий</w:t>
      </w:r>
      <w:r w:rsidRPr="00267CCD">
        <w:rPr>
          <w:rFonts w:ascii="Times New Roman" w:hAnsi="Times New Roman"/>
          <w:b/>
          <w:sz w:val="24"/>
          <w:szCs w:val="24"/>
        </w:rPr>
        <w:t xml:space="preserve"> по участию в профилактике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1.</w:t>
      </w:r>
      <w:r w:rsidRPr="00267CCD">
        <w:rPr>
          <w:rFonts w:ascii="Times New Roman" w:hAnsi="Times New Roman"/>
          <w:color w:val="000000"/>
          <w:sz w:val="24"/>
          <w:szCs w:val="24"/>
        </w:rPr>
        <w:t>Регулирование политических, социально-экономических и иных процессов в муниципальном округе, оказывающих влияние на ситуацию в области противодействия терроризму, экстремизму, укрепление толерантной среды на основе ценностей многонационального российского общества, принципов соблюдения прав и свобод человека.</w:t>
      </w:r>
    </w:p>
    <w:p w:rsidR="00B85EA7" w:rsidRPr="00267CCD" w:rsidRDefault="00B85EA7" w:rsidP="00B85EA7">
      <w:pPr>
        <w:spacing w:after="0" w:line="240" w:lineRule="auto"/>
        <w:ind w:left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Задачи реализации Плана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 xml:space="preserve">1. Координация деятельности  представительного, исполнительно – распорядительного органов местного самоуправления муниципального округа </w:t>
      </w:r>
      <w:r>
        <w:rPr>
          <w:rFonts w:ascii="Times New Roman" w:hAnsi="Times New Roman"/>
          <w:color w:val="000000"/>
          <w:sz w:val="24"/>
          <w:szCs w:val="24"/>
        </w:rPr>
        <w:t>Соколиная гора</w:t>
      </w:r>
      <w:r w:rsidRPr="00267CC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взаим</w:t>
      </w:r>
      <w:r w:rsidR="00EB22C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действи</w:t>
      </w:r>
      <w:r w:rsidR="00EB22CF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7CCD">
        <w:rPr>
          <w:rFonts w:ascii="Times New Roman" w:hAnsi="Times New Roman"/>
          <w:color w:val="000000"/>
          <w:sz w:val="24"/>
          <w:szCs w:val="24"/>
        </w:rPr>
        <w:t>федеральных и региональных территориальных органов исполнительной власти по профилактике предотвращения терроризма и экстремизма.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2. Выявление и устранение негативных признаков, способствующих возможному проявлению терроризма и экстремизма, влияющих на социальное и культурное развитие муниципального округа.</w:t>
      </w:r>
    </w:p>
    <w:p w:rsidR="00B85EA7" w:rsidRPr="00267CCD" w:rsidRDefault="00B85EA7" w:rsidP="00B85EA7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267CCD">
        <w:rPr>
          <w:rFonts w:ascii="Times New Roman" w:hAnsi="Times New Roman"/>
          <w:color w:val="000000"/>
          <w:sz w:val="24"/>
          <w:szCs w:val="24"/>
        </w:rPr>
        <w:t>3. Формирование в муниципальном округе позитивных ценностей и установок на уважение, принятие и понимание богатого многообразия культур народов, их традиций и этнических ценностей.</w:t>
      </w:r>
    </w:p>
    <w:p w:rsidR="00B85EA7" w:rsidRPr="00267CCD" w:rsidRDefault="00B85EA7" w:rsidP="00B85E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B85EA7" w:rsidRPr="00267CCD" w:rsidRDefault="00B85EA7" w:rsidP="00B85E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CC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 xml:space="preserve">. План мероприятий </w:t>
      </w:r>
      <w:r w:rsidRPr="00267CCD">
        <w:rPr>
          <w:rFonts w:ascii="Times New Roman" w:hAnsi="Times New Roman"/>
          <w:b/>
          <w:sz w:val="24"/>
          <w:szCs w:val="24"/>
        </w:rPr>
        <w:t>по участию в профилактике предотвращения терроризма и экстремизма</w:t>
      </w:r>
      <w:r w:rsidR="00EB22CF">
        <w:rPr>
          <w:rFonts w:ascii="Times New Roman" w:hAnsi="Times New Roman"/>
          <w:b/>
          <w:bCs/>
          <w:sz w:val="24"/>
          <w:szCs w:val="24"/>
        </w:rPr>
        <w:t xml:space="preserve"> на 2020</w:t>
      </w:r>
      <w:r w:rsidRPr="00267CCD">
        <w:rPr>
          <w:rFonts w:ascii="Times New Roman" w:hAnsi="Times New Roman"/>
          <w:b/>
          <w:bCs/>
          <w:sz w:val="24"/>
          <w:szCs w:val="24"/>
        </w:rPr>
        <w:t xml:space="preserve"> го</w:t>
      </w:r>
      <w:r>
        <w:rPr>
          <w:rFonts w:ascii="Times New Roman" w:hAnsi="Times New Roman"/>
          <w:b/>
          <w:bCs/>
          <w:sz w:val="24"/>
          <w:szCs w:val="24"/>
        </w:rPr>
        <w:t>д в муниципальном округе Соколиная гора</w:t>
      </w:r>
      <w:r w:rsidRPr="00267CC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85EA7" w:rsidRPr="00267CCD" w:rsidRDefault="00B85EA7" w:rsidP="00B85EA7">
      <w:p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tbl>
      <w:tblPr>
        <w:tblW w:w="10632" w:type="dxa"/>
        <w:tblInd w:w="-601" w:type="dxa"/>
        <w:tblCellMar>
          <w:left w:w="0" w:type="dxa"/>
          <w:right w:w="0" w:type="dxa"/>
        </w:tblCellMar>
        <w:tblLook w:val="04A0"/>
      </w:tblPr>
      <w:tblGrid>
        <w:gridCol w:w="709"/>
        <w:gridCol w:w="4678"/>
        <w:gridCol w:w="2126"/>
        <w:gridCol w:w="3119"/>
      </w:tblGrid>
      <w:tr w:rsidR="00B85EA7" w:rsidRPr="00B85EA7" w:rsidTr="00A97EF7">
        <w:trPr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B85EA7" w:rsidRPr="00B85EA7" w:rsidTr="00A97EF7">
        <w:trPr>
          <w:trHeight w:val="276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1. Совершенствование механизмов обеспечения законности и правопорядка в сфере профилактики терроризма и экстремизма в муниципальном округе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работе антитеррористической комиссии управы района 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B85EA7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</w:p>
          <w:p w:rsidR="001F4ED3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работе комиссии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1F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60246D" w:rsidP="00B85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85EA7">
              <w:rPr>
                <w:rFonts w:ascii="Times New Roman" w:hAnsi="Times New Roman"/>
                <w:sz w:val="24"/>
                <w:szCs w:val="24"/>
              </w:rPr>
              <w:t xml:space="preserve">роведение совещаний муниципальных служащих по вопросам предупреждения межнациональных конфликтов, распространения национального и </w:t>
            </w:r>
            <w:r w:rsidR="00B85EA7">
              <w:rPr>
                <w:rFonts w:ascii="Times New Roman" w:hAnsi="Times New Roman"/>
                <w:sz w:val="24"/>
                <w:szCs w:val="24"/>
              </w:rPr>
              <w:lastRenderedPageBreak/>
              <w:t>религиозного экстремизма на территории муниципального округа 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383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C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Мероприятия по профилактике терроризма и экстремизма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 лекций с жителями округа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целях формирования отрицательного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 xml:space="preserve"> отношения к идеологии экстремизма по вопросам толерантнос</w:t>
            </w:r>
            <w:r>
              <w:rPr>
                <w:rFonts w:ascii="Times New Roman" w:hAnsi="Times New Roman"/>
                <w:sz w:val="24"/>
                <w:szCs w:val="24"/>
              </w:rPr>
              <w:t>ти и межкул</w:t>
            </w:r>
            <w:r w:rsidRPr="00BB706F">
              <w:rPr>
                <w:rFonts w:ascii="Times New Roman" w:hAnsi="Times New Roman"/>
                <w:sz w:val="24"/>
                <w:szCs w:val="24"/>
              </w:rPr>
              <w:t>ьтур</w:t>
            </w:r>
            <w:r>
              <w:rPr>
                <w:rFonts w:ascii="Times New Roman" w:hAnsi="Times New Roman"/>
                <w:sz w:val="24"/>
                <w:szCs w:val="24"/>
              </w:rPr>
              <w:t>ного взаимодействия.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гора,</w:t>
            </w:r>
          </w:p>
          <w:p w:rsidR="001F4ED3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Соколиная гора,  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</w:t>
            </w:r>
            <w:r w:rsidR="00B85EA7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оформления информационных стендов по вопросам профилактики проявления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епутаты Совета депутатов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Соколиная гора</w:t>
            </w:r>
          </w:p>
        </w:tc>
      </w:tr>
      <w:tr w:rsidR="00B85EA7" w:rsidRPr="00B85EA7" w:rsidTr="00A97EF7">
        <w:trPr>
          <w:trHeight w:val="56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 Участие в совещаниях, круглых столах, семинарах по  </w:t>
            </w:r>
            <w:r w:rsidRPr="00267CC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>профилактике терроризма и экстремизма.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Участие в заседаниях антитеррористической комиссии Восточного административного округа города Москвы 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 Соколиная гора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местных праздничных мероприятий для жителей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>Соколиная гора.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округа </w:t>
            </w:r>
            <w:r w:rsidR="001F4ED3">
              <w:rPr>
                <w:rFonts w:ascii="Times New Roman" w:hAnsi="Times New Roman"/>
                <w:sz w:val="24"/>
                <w:szCs w:val="24"/>
              </w:rPr>
              <w:t>Соколиная гора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епутаты Совета депутатов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</w:tc>
      </w:tr>
      <w:tr w:rsidR="00B85EA7" w:rsidRPr="00B85EA7" w:rsidTr="00A97EF7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706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67CCD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Пропагандистские мероприятия по профилактике и противодействию  терроризма и экстремизма посредством использования средств массовой информации</w:t>
            </w:r>
          </w:p>
        </w:tc>
      </w:tr>
      <w:tr w:rsidR="00B85EA7" w:rsidRPr="00B85EA7" w:rsidTr="00A97EF7">
        <w:trPr>
          <w:trHeight w:val="14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Использование средств массовой информации как при выявлении и пресечении      фактов террористических       проявлений, так и при      освещении вопросов, оказывающих влияние на формирование позитивного правосознания подростков и молодежи.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лава муниципального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Соколиная гора, </w:t>
            </w:r>
          </w:p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>отрудники аппарата Совета депутатов</w:t>
            </w:r>
          </w:p>
        </w:tc>
      </w:tr>
      <w:tr w:rsidR="00B85EA7" w:rsidRPr="00B85EA7" w:rsidTr="00A97EF7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B85EA7" w:rsidP="00A97E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CCD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267CCD">
              <w:rPr>
                <w:rFonts w:ascii="Times New Roman" w:hAnsi="Times New Roman"/>
                <w:sz w:val="24"/>
                <w:szCs w:val="24"/>
              </w:rPr>
              <w:t xml:space="preserve"> через сайт муниципального округа о мерах, принимаемых по профилактике противодействия терроризму и экстремизму.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EA7" w:rsidRPr="00267CCD" w:rsidRDefault="001F4ED3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85EA7" w:rsidRPr="00267CCD">
              <w:rPr>
                <w:rFonts w:ascii="Times New Roman" w:hAnsi="Times New Roman"/>
                <w:sz w:val="24"/>
                <w:szCs w:val="24"/>
              </w:rPr>
              <w:t xml:space="preserve">отрудники аппарата Совета депутатов </w:t>
            </w:r>
          </w:p>
          <w:p w:rsidR="00B85EA7" w:rsidRPr="00267CCD" w:rsidRDefault="00B85EA7" w:rsidP="00A97E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5EA7" w:rsidRPr="00267CCD" w:rsidRDefault="00B85EA7" w:rsidP="00B85EA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sectPr w:rsidR="00B85EA7" w:rsidRPr="00267CCD" w:rsidSect="00B85EA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9E" w:rsidRDefault="00050F9E" w:rsidP="001F4ED3">
      <w:pPr>
        <w:spacing w:after="0" w:line="240" w:lineRule="auto"/>
      </w:pPr>
      <w:r>
        <w:separator/>
      </w:r>
    </w:p>
  </w:endnote>
  <w:endnote w:type="continuationSeparator" w:id="1">
    <w:p w:rsidR="00050F9E" w:rsidRDefault="00050F9E" w:rsidP="001F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9E" w:rsidRDefault="00050F9E" w:rsidP="001F4ED3">
      <w:pPr>
        <w:spacing w:after="0" w:line="240" w:lineRule="auto"/>
      </w:pPr>
      <w:r>
        <w:separator/>
      </w:r>
    </w:p>
  </w:footnote>
  <w:footnote w:type="continuationSeparator" w:id="1">
    <w:p w:rsidR="00050F9E" w:rsidRDefault="00050F9E" w:rsidP="001F4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2A45"/>
    <w:multiLevelType w:val="multilevel"/>
    <w:tmpl w:val="4B6858E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6A3C5009"/>
    <w:multiLevelType w:val="hybridMultilevel"/>
    <w:tmpl w:val="72FCAF42"/>
    <w:lvl w:ilvl="0" w:tplc="44B091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06"/>
    <w:rsid w:val="00050F9E"/>
    <w:rsid w:val="00090979"/>
    <w:rsid w:val="000A1D48"/>
    <w:rsid w:val="00135FAD"/>
    <w:rsid w:val="00165706"/>
    <w:rsid w:val="0018642C"/>
    <w:rsid w:val="001B05B7"/>
    <w:rsid w:val="001D257E"/>
    <w:rsid w:val="001F4ED3"/>
    <w:rsid w:val="00297553"/>
    <w:rsid w:val="00380F13"/>
    <w:rsid w:val="003D1F06"/>
    <w:rsid w:val="004944E6"/>
    <w:rsid w:val="004E34AC"/>
    <w:rsid w:val="00504D30"/>
    <w:rsid w:val="005D0162"/>
    <w:rsid w:val="0060246D"/>
    <w:rsid w:val="00641BA1"/>
    <w:rsid w:val="006F46C7"/>
    <w:rsid w:val="00724D1D"/>
    <w:rsid w:val="00744F24"/>
    <w:rsid w:val="0074571A"/>
    <w:rsid w:val="00765744"/>
    <w:rsid w:val="00911C3B"/>
    <w:rsid w:val="00936801"/>
    <w:rsid w:val="00A97EF7"/>
    <w:rsid w:val="00B54E0B"/>
    <w:rsid w:val="00B85EA7"/>
    <w:rsid w:val="00EA58E2"/>
    <w:rsid w:val="00EB22CF"/>
    <w:rsid w:val="00EC5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A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1D4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No Spacing"/>
    <w:uiPriority w:val="1"/>
    <w:qFormat/>
    <w:rsid w:val="000A1D48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4ED3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F4E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4E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BADE1-C8CA-44B4-AC94-18E9E0DE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Links>
    <vt:vector size="30" baseType="variant">
      <vt:variant>
        <vt:i4>6684788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http://docs.cntd.ru/document/902156214</vt:lpwstr>
      </vt:variant>
      <vt:variant>
        <vt:lpwstr/>
      </vt:variant>
      <vt:variant>
        <vt:i4>6422640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http://docs.cntd.ru/document/901968230</vt:lpwstr>
      </vt:variant>
      <vt:variant>
        <vt:lpwstr/>
      </vt:variant>
      <vt:variant>
        <vt:i4>6488185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http://docs.cntd.ru/document/901823502</vt:lpwstr>
      </vt:variant>
      <vt:variant>
        <vt:lpwstr/>
      </vt:variant>
      <vt:variant>
        <vt:i4>6357107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http://docs.cntd.ru/document/901970787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2016-12-19T11:13:00Z</cp:lastPrinted>
  <dcterms:created xsi:type="dcterms:W3CDTF">2021-02-03T08:15:00Z</dcterms:created>
  <dcterms:modified xsi:type="dcterms:W3CDTF">2021-02-03T08:28:00Z</dcterms:modified>
</cp:coreProperties>
</file>