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35" w:rsidRPr="00836D35" w:rsidRDefault="00836D35" w:rsidP="00836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36D35" w:rsidRPr="00836D35" w:rsidRDefault="00836D35" w:rsidP="00836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6D35">
        <w:rPr>
          <w:rFonts w:ascii="Times New Roman" w:eastAsia="Calibri" w:hAnsi="Times New Roman" w:cs="Times New Roman"/>
          <w:b/>
          <w:sz w:val="28"/>
          <w:szCs w:val="28"/>
        </w:rPr>
        <w:t>АППАРАТ СОВЕТА ДЕПУТАТОВ</w:t>
      </w:r>
      <w:r w:rsidRPr="00836D35">
        <w:rPr>
          <w:rFonts w:ascii="Times New Roman" w:eastAsia="Calibri" w:hAnsi="Times New Roman" w:cs="Times New Roman"/>
          <w:b/>
          <w:sz w:val="28"/>
          <w:szCs w:val="28"/>
        </w:rPr>
        <w:br/>
        <w:t>МУНИЦИПАЛЬНОГО ОКРУГА СОКОЛИНАЯ ГОРА</w:t>
      </w:r>
      <w:r w:rsidRPr="00836D35">
        <w:rPr>
          <w:rFonts w:ascii="Times New Roman" w:eastAsia="Calibri" w:hAnsi="Times New Roman" w:cs="Times New Roman"/>
          <w:b/>
          <w:sz w:val="28"/>
          <w:szCs w:val="28"/>
        </w:rPr>
        <w:br/>
        <w:t>В ГОРОДЕ МОСКВЕ</w:t>
      </w:r>
      <w:r w:rsidRPr="00836D3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36D35">
        <w:rPr>
          <w:rFonts w:ascii="Times New Roman" w:eastAsia="Calibri" w:hAnsi="Times New Roman" w:cs="Times New Roman"/>
          <w:b/>
          <w:sz w:val="28"/>
          <w:szCs w:val="28"/>
        </w:rPr>
        <w:br/>
        <w:t>ПОСТАНОВЛЕНИЕ</w:t>
      </w:r>
      <w:r w:rsidRPr="00836D3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36D35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836D35" w:rsidRPr="00836D35" w:rsidRDefault="00836D35" w:rsidP="00836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D35" w:rsidRPr="00836D35" w:rsidRDefault="00836D35" w:rsidP="00836D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D35" w:rsidRPr="009F1AAF" w:rsidRDefault="006D7341" w:rsidP="00836D3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1AAF">
        <w:rPr>
          <w:rFonts w:ascii="Times New Roman" w:eastAsia="Calibri" w:hAnsi="Times New Roman" w:cs="Times New Roman"/>
          <w:b/>
          <w:sz w:val="28"/>
          <w:szCs w:val="28"/>
          <w:u w:val="single"/>
        </w:rPr>
        <w:t>12.10</w:t>
      </w:r>
      <w:r w:rsidR="00836D35" w:rsidRPr="009F1AA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.2020 № </w:t>
      </w:r>
      <w:r w:rsidRPr="009F1AAF">
        <w:rPr>
          <w:rFonts w:ascii="Times New Roman" w:eastAsia="Calibri" w:hAnsi="Times New Roman" w:cs="Times New Roman"/>
          <w:b/>
          <w:sz w:val="28"/>
          <w:szCs w:val="28"/>
          <w:u w:val="single"/>
        </w:rPr>
        <w:t>11</w:t>
      </w:r>
    </w:p>
    <w:p w:rsidR="003A2434" w:rsidRDefault="003A2434"/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 w:rsidRPr="006B3892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</w:t>
      </w:r>
      <w:proofErr w:type="gramEnd"/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 xml:space="preserve">гора за </w:t>
      </w:r>
      <w:r w:rsidR="00B7469A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1272AD" w:rsidRPr="006B3892">
        <w:rPr>
          <w:rFonts w:ascii="Times New Roman" w:hAnsi="Times New Roman" w:cs="Times New Roman"/>
          <w:b/>
          <w:sz w:val="28"/>
          <w:szCs w:val="28"/>
        </w:rPr>
        <w:t>20</w:t>
      </w:r>
      <w:r w:rsidR="008A717A">
        <w:rPr>
          <w:rFonts w:ascii="Times New Roman" w:hAnsi="Times New Roman" w:cs="Times New Roman"/>
          <w:b/>
          <w:sz w:val="28"/>
          <w:szCs w:val="28"/>
        </w:rPr>
        <w:t>20</w:t>
      </w:r>
      <w:r w:rsidRPr="006B38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2434" w:rsidRPr="006B3892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3A2434" w:rsidRPr="006B3892" w:rsidRDefault="003A2434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746F" w:rsidRPr="006B3892" w:rsidRDefault="005B746F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34" w:rsidRPr="006B3892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Соколиная гора за </w:t>
      </w:r>
      <w:r w:rsidR="00B7469A">
        <w:rPr>
          <w:rFonts w:ascii="Times New Roman" w:hAnsi="Times New Roman" w:cs="Times New Roman"/>
          <w:sz w:val="28"/>
          <w:szCs w:val="28"/>
        </w:rPr>
        <w:t>9 месяцев</w:t>
      </w:r>
      <w:r w:rsidR="001272AD" w:rsidRPr="006B3892">
        <w:rPr>
          <w:rFonts w:ascii="Times New Roman" w:hAnsi="Times New Roman" w:cs="Times New Roman"/>
          <w:sz w:val="28"/>
          <w:szCs w:val="28"/>
        </w:rPr>
        <w:t>20</w:t>
      </w:r>
      <w:r w:rsidR="008A717A">
        <w:rPr>
          <w:rFonts w:ascii="Times New Roman" w:hAnsi="Times New Roman" w:cs="Times New Roman"/>
          <w:sz w:val="28"/>
          <w:szCs w:val="28"/>
        </w:rPr>
        <w:t>20</w:t>
      </w:r>
      <w:r w:rsidR="00652CEC" w:rsidRPr="006B3892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proofErr w:type="gramStart"/>
      <w:r w:rsidRPr="006B389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3A2434" w:rsidRPr="006B3892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6B3892">
        <w:rPr>
          <w:rFonts w:ascii="Times New Roman" w:hAnsi="Times New Roman" w:cs="Times New Roman"/>
          <w:sz w:val="28"/>
          <w:szCs w:val="28"/>
          <w:lang w:val="en-US"/>
        </w:rPr>
        <w:t>mosg</w:t>
      </w:r>
      <w:proofErr w:type="spellEnd"/>
      <w:r w:rsidRPr="006B38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38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3A2434" w:rsidRPr="006B3892" w:rsidRDefault="003A2434" w:rsidP="00DE4D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38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Соколиная гора Прохорова Н.А.</w:t>
      </w: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  <w:sectPr w:rsidR="003F3DD9" w:rsidSect="003F3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Style0"/>
        <w:tblW w:w="15902" w:type="dxa"/>
        <w:tblInd w:w="0" w:type="dxa"/>
        <w:tblLook w:val="04A0"/>
      </w:tblPr>
      <w:tblGrid>
        <w:gridCol w:w="10866"/>
        <w:gridCol w:w="5036"/>
      </w:tblGrid>
      <w:tr w:rsidR="003F3DD9" w:rsidRPr="003F3DD9" w:rsidTr="003F3DD9">
        <w:trPr>
          <w:trHeight w:val="165"/>
        </w:trPr>
        <w:tc>
          <w:tcPr>
            <w:tcW w:w="1086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ind w:left="-215"/>
            </w:pPr>
          </w:p>
        </w:tc>
        <w:tc>
          <w:tcPr>
            <w:tcW w:w="503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</w:tr>
    </w:tbl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Приложение   к Постановлению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округа Соколиная гора</w:t>
      </w:r>
    </w:p>
    <w:p w:rsidR="003F3DD9" w:rsidRPr="00B85371" w:rsidRDefault="003F3DD9" w:rsidP="003F3DD9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от </w:t>
      </w:r>
      <w:r w:rsidR="006D7341">
        <w:rPr>
          <w:rFonts w:ascii="Times New Roman" w:hAnsi="Times New Roman" w:cs="Times New Roman"/>
          <w:sz w:val="24"/>
          <w:szCs w:val="24"/>
        </w:rPr>
        <w:t>12.10</w:t>
      </w:r>
      <w:r w:rsidR="00836D35">
        <w:rPr>
          <w:rFonts w:ascii="Times New Roman" w:hAnsi="Times New Roman" w:cs="Times New Roman"/>
          <w:sz w:val="24"/>
          <w:szCs w:val="24"/>
        </w:rPr>
        <w:t xml:space="preserve">.2020 </w:t>
      </w:r>
      <w:r w:rsidRPr="00B85371">
        <w:rPr>
          <w:rFonts w:ascii="Times New Roman" w:hAnsi="Times New Roman" w:cs="Times New Roman"/>
          <w:sz w:val="24"/>
          <w:szCs w:val="24"/>
        </w:rPr>
        <w:t xml:space="preserve">№ </w:t>
      </w:r>
      <w:r w:rsidR="00836D35">
        <w:rPr>
          <w:rFonts w:ascii="Times New Roman" w:hAnsi="Times New Roman" w:cs="Times New Roman"/>
          <w:sz w:val="24"/>
          <w:szCs w:val="24"/>
        </w:rPr>
        <w:t>1</w:t>
      </w:r>
      <w:r w:rsidR="006D7341">
        <w:rPr>
          <w:rFonts w:ascii="Times New Roman" w:hAnsi="Times New Roman" w:cs="Times New Roman"/>
          <w:sz w:val="24"/>
          <w:szCs w:val="24"/>
        </w:rPr>
        <w:t>1</w:t>
      </w:r>
    </w:p>
    <w:p w:rsidR="003F3DD9" w:rsidRPr="00B85371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>Отчет об исполнении  бюджета муниципального округа Соколиная гора</w:t>
      </w: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7D5ED2">
        <w:rPr>
          <w:rFonts w:ascii="Times New Roman" w:hAnsi="Times New Roman" w:cs="Times New Roman"/>
          <w:b/>
          <w:sz w:val="32"/>
          <w:szCs w:val="32"/>
        </w:rPr>
        <w:t>9месяцев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A717A">
        <w:rPr>
          <w:rFonts w:ascii="Times New Roman" w:hAnsi="Times New Roman" w:cs="Times New Roman"/>
          <w:b/>
          <w:sz w:val="32"/>
          <w:szCs w:val="32"/>
        </w:rPr>
        <w:t>20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52CEC">
      <w:pPr>
        <w:spacing w:after="0" w:line="240" w:lineRule="auto"/>
        <w:ind w:left="360"/>
        <w:jc w:val="both"/>
        <w:rPr>
          <w:sz w:val="18"/>
          <w:szCs w:val="18"/>
        </w:rPr>
      </w:pPr>
      <w:r w:rsidRPr="006B3892">
        <w:rPr>
          <w:rFonts w:ascii="Times New Roman" w:hAnsi="Times New Roman" w:cs="Times New Roman"/>
          <w:sz w:val="24"/>
          <w:szCs w:val="24"/>
        </w:rPr>
        <w:t xml:space="preserve">Ед. измерения </w:t>
      </w:r>
      <w:r w:rsidR="00C5037F" w:rsidRPr="006B3892">
        <w:rPr>
          <w:rFonts w:ascii="Times New Roman" w:hAnsi="Times New Roman" w:cs="Times New Roman"/>
          <w:sz w:val="24"/>
          <w:szCs w:val="24"/>
        </w:rPr>
        <w:t>руб</w:t>
      </w:r>
      <w:r w:rsidR="00C5037F" w:rsidRPr="00C5037F">
        <w:rPr>
          <w:sz w:val="18"/>
          <w:szCs w:val="18"/>
        </w:rPr>
        <w:t>.</w:t>
      </w:r>
    </w:p>
    <w:p w:rsidR="0031610E" w:rsidRDefault="00E04A52" w:rsidP="0031610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1.ДОХОДЫ</w:t>
      </w:r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31610E" w:rsidRDefault="0031610E" w:rsidP="00DE4D3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95" w:type="dxa"/>
        <w:tblInd w:w="91" w:type="dxa"/>
        <w:tblLayout w:type="fixed"/>
        <w:tblLook w:val="04A0"/>
      </w:tblPr>
      <w:tblGrid>
        <w:gridCol w:w="5116"/>
        <w:gridCol w:w="791"/>
        <w:gridCol w:w="3041"/>
        <w:gridCol w:w="1984"/>
        <w:gridCol w:w="1843"/>
        <w:gridCol w:w="1920"/>
      </w:tblGrid>
      <w:tr w:rsidR="0031610E" w:rsidRPr="0031610E" w:rsidTr="0031610E">
        <w:trPr>
          <w:trHeight w:val="64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proofErr w:type="gram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дохода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Утвержденные бюджетные 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31610E" w:rsidRPr="0031610E" w:rsidTr="0031610E">
        <w:trPr>
          <w:trHeight w:val="22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1610E" w:rsidRPr="0031610E" w:rsidTr="0031610E">
        <w:trPr>
          <w:trHeight w:val="240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23 616 000,00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15 878 465,84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7 737 534,16</w:t>
            </w:r>
          </w:p>
        </w:tc>
      </w:tr>
      <w:tr w:rsidR="0031610E" w:rsidRPr="0031610E" w:rsidTr="0031610E">
        <w:trPr>
          <w:trHeight w:val="195"/>
        </w:trPr>
        <w:tc>
          <w:tcPr>
            <w:tcW w:w="5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610E" w:rsidRPr="0031610E" w:rsidTr="0031610E">
        <w:trPr>
          <w:trHeight w:val="106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20 691 000,00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13 706 965,90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6 984 034,10</w:t>
            </w:r>
          </w:p>
        </w:tc>
      </w:tr>
      <w:tr w:rsidR="0031610E" w:rsidRPr="0031610E" w:rsidTr="0031610E">
        <w:trPr>
          <w:trHeight w:val="148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18210102010011000110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13 685 429,73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106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18210102010012100110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6 257,94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106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проценты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18210102010012200110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-6,88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106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18210102010013000110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15 612,19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106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18210102010014000110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-290,49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148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уплата процентов, начисленных на суммы излишне взысканных (уплаченных) платежей, а также при нарушении сроков их возврата</w:t>
            </w:r>
            <w:proofErr w:type="gramEnd"/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18210102010015000110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-36,59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148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18210102020010000110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20 043,82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4 956,18</w:t>
            </w:r>
          </w:p>
        </w:tc>
      </w:tr>
      <w:tr w:rsidR="0031610E" w:rsidRPr="0031610E" w:rsidTr="0031610E">
        <w:trPr>
          <w:trHeight w:val="190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18210102020011000110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20 019,96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148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пени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18210102020012100110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169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суммы денежных взысканий (штрафов)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18210102020013000110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21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уплата процентов, начисленных на суммы излишне взысканных (уплаченных) платежей, а также при нарушении сроков их возврата</w:t>
            </w:r>
            <w:proofErr w:type="gramEnd"/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18210102020015000110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-0,68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64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143 109,13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116 890,87</w:t>
            </w:r>
          </w:p>
        </w:tc>
      </w:tr>
      <w:tr w:rsidR="0031610E" w:rsidRPr="0031610E" w:rsidTr="0031610E">
        <w:trPr>
          <w:trHeight w:val="106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18210102030011000110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139 949,39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64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пени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18210102030012100110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3 132,84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85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18210102030013000110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85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18211610123010000140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28 346,99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211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задолженности)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18211610123010031140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28 346,99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645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90020249999030000150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2 640 000,00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1 980 000,00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660 000,00</w:t>
            </w:r>
          </w:p>
        </w:tc>
      </w:tr>
    </w:tbl>
    <w:p w:rsidR="0062429F" w:rsidRDefault="0062429F" w:rsidP="0031610E">
      <w:pPr>
        <w:spacing w:after="0" w:line="240" w:lineRule="auto"/>
        <w:rPr>
          <w:sz w:val="18"/>
          <w:szCs w:val="18"/>
        </w:rPr>
      </w:pPr>
    </w:p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2C1538" w:rsidRDefault="002C1538" w:rsidP="0062429F">
      <w:pPr>
        <w:spacing w:after="0" w:line="240" w:lineRule="auto"/>
        <w:jc w:val="both"/>
        <w:rPr>
          <w:sz w:val="18"/>
          <w:szCs w:val="18"/>
        </w:rPr>
      </w:pPr>
    </w:p>
    <w:p w:rsidR="0031610E" w:rsidRPr="0031610E" w:rsidRDefault="002C1538" w:rsidP="003161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2.РАСХОДЫ.</w:t>
      </w:r>
    </w:p>
    <w:p w:rsidR="0031610E" w:rsidRDefault="0031610E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31610E" w:rsidRDefault="0031610E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tbl>
      <w:tblPr>
        <w:tblW w:w="14695" w:type="dxa"/>
        <w:tblInd w:w="91" w:type="dxa"/>
        <w:tblLayout w:type="fixed"/>
        <w:tblLook w:val="04A0"/>
      </w:tblPr>
      <w:tblGrid>
        <w:gridCol w:w="5150"/>
        <w:gridCol w:w="780"/>
        <w:gridCol w:w="3159"/>
        <w:gridCol w:w="1843"/>
        <w:gridCol w:w="1985"/>
        <w:gridCol w:w="1778"/>
      </w:tblGrid>
      <w:tr w:rsidR="0031610E" w:rsidRPr="0031610E" w:rsidTr="0031610E">
        <w:trPr>
          <w:trHeight w:val="645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proofErr w:type="gram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расхода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Утвержденные 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бюджетные 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1610E" w:rsidRPr="0031610E" w:rsidTr="0031610E">
        <w:trPr>
          <w:trHeight w:val="240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23 616 000,00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15 056 425,59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8 559 574,41</w:t>
            </w:r>
          </w:p>
        </w:tc>
      </w:tr>
      <w:tr w:rsidR="0031610E" w:rsidRPr="0031610E" w:rsidTr="0031610E">
        <w:trPr>
          <w:trHeight w:val="210"/>
        </w:trPr>
        <w:tc>
          <w:tcPr>
            <w:tcW w:w="5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900010231А0100100121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2 148 931,60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235 068,40</w:t>
            </w:r>
          </w:p>
        </w:tc>
      </w:tr>
      <w:tr w:rsidR="0031610E" w:rsidRPr="0031610E" w:rsidTr="0031610E">
        <w:trPr>
          <w:trHeight w:val="43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900010231А0100100122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64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900010231А0100100129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508 556,41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209 443,59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900010231А0100100244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31610E" w:rsidRPr="0031610E" w:rsidTr="0031610E">
        <w:trPr>
          <w:trHeight w:val="43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900010235Г0101100122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41 200,00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900010331А0100200244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78 000,00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900010333А0400100880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660 000,00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900010431Б0100500121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4 599 969,13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600 030,87</w:t>
            </w:r>
          </w:p>
        </w:tc>
      </w:tr>
      <w:tr w:rsidR="0031610E" w:rsidRPr="0031610E" w:rsidTr="0031610E">
        <w:trPr>
          <w:trHeight w:val="43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900010431Б0100500122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281 600,00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64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900010431Б0100500129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1 570 400,00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1 358 307,63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212 092,37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900010431Б0100500244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6 180 400,00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2 430 342,19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3 750 057,81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900010431Б0100500853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</w:t>
            </w:r>
          </w:p>
        </w:tc>
      </w:tr>
      <w:tr w:rsidR="0031610E" w:rsidRPr="0031610E" w:rsidTr="0031610E">
        <w:trPr>
          <w:trHeight w:val="43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900010435Г0101100122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372 720,00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900011132А0100000870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210 000,00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900011331Б0100400853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86 100,00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900070531А0100100244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900070531Б0100500244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23 000,00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900080435Е0100500244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2 058 700,00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1 648 700,00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900100135П0101500540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43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900100635П0101800321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70 400,00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900120235Е0100300853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225"/>
        </w:trPr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900120435Е0100300244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347 498,63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752 501,37</w:t>
            </w:r>
          </w:p>
        </w:tc>
      </w:tr>
      <w:tr w:rsidR="0031610E" w:rsidRPr="0031610E" w:rsidTr="0031610E">
        <w:trPr>
          <w:trHeight w:val="240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исполнения бюджета (дефицит/</w:t>
            </w: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профицит</w:t>
            </w:r>
            <w:proofErr w:type="spellEnd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822 040,25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31610E" w:rsidRDefault="0031610E" w:rsidP="0031610E">
      <w:pPr>
        <w:spacing w:after="0" w:line="240" w:lineRule="auto"/>
        <w:rPr>
          <w:b/>
          <w:sz w:val="18"/>
          <w:szCs w:val="18"/>
        </w:rPr>
      </w:pPr>
    </w:p>
    <w:p w:rsidR="0031610E" w:rsidRDefault="0031610E" w:rsidP="0031610E">
      <w:pPr>
        <w:spacing w:after="0" w:line="240" w:lineRule="auto"/>
        <w:rPr>
          <w:b/>
          <w:sz w:val="18"/>
          <w:szCs w:val="18"/>
        </w:rPr>
      </w:pPr>
    </w:p>
    <w:p w:rsidR="0031610E" w:rsidRDefault="0031610E" w:rsidP="0031610E">
      <w:pPr>
        <w:spacing w:after="0" w:line="240" w:lineRule="auto"/>
        <w:rPr>
          <w:b/>
          <w:sz w:val="18"/>
          <w:szCs w:val="18"/>
        </w:rPr>
      </w:pPr>
    </w:p>
    <w:p w:rsidR="0031610E" w:rsidRDefault="0031610E" w:rsidP="0031610E">
      <w:pPr>
        <w:spacing w:after="0" w:line="240" w:lineRule="auto"/>
        <w:rPr>
          <w:b/>
          <w:sz w:val="18"/>
          <w:szCs w:val="18"/>
        </w:rPr>
      </w:pPr>
    </w:p>
    <w:p w:rsidR="0031610E" w:rsidRDefault="0031610E" w:rsidP="0031610E">
      <w:pPr>
        <w:spacing w:after="0" w:line="240" w:lineRule="auto"/>
        <w:rPr>
          <w:b/>
          <w:sz w:val="18"/>
          <w:szCs w:val="18"/>
        </w:rPr>
      </w:pPr>
    </w:p>
    <w:p w:rsidR="0031610E" w:rsidRDefault="0031610E" w:rsidP="0031610E">
      <w:pPr>
        <w:spacing w:after="0" w:line="240" w:lineRule="auto"/>
        <w:rPr>
          <w:b/>
          <w:sz w:val="18"/>
          <w:szCs w:val="18"/>
        </w:rPr>
      </w:pPr>
    </w:p>
    <w:p w:rsidR="0031610E" w:rsidRDefault="0031610E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B32B20" w:rsidRDefault="00B32B20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B32B20" w:rsidRDefault="00B32B20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DE4D3F" w:rsidRDefault="00DE4D3F" w:rsidP="00B32B20">
      <w:pPr>
        <w:spacing w:after="0" w:line="240" w:lineRule="auto"/>
        <w:rPr>
          <w:b/>
          <w:sz w:val="18"/>
          <w:szCs w:val="18"/>
        </w:rPr>
      </w:pPr>
    </w:p>
    <w:p w:rsidR="00DE4D3F" w:rsidRDefault="00DE4D3F" w:rsidP="00DE4D3F">
      <w:pPr>
        <w:spacing w:after="0" w:line="240" w:lineRule="auto"/>
        <w:rPr>
          <w:b/>
          <w:sz w:val="18"/>
          <w:szCs w:val="18"/>
        </w:rPr>
      </w:pPr>
    </w:p>
    <w:p w:rsidR="002C1538" w:rsidRDefault="002C1538" w:rsidP="00DE4D3F">
      <w:pPr>
        <w:spacing w:after="0" w:line="240" w:lineRule="auto"/>
        <w:rPr>
          <w:b/>
          <w:sz w:val="18"/>
          <w:szCs w:val="18"/>
        </w:rPr>
      </w:pPr>
    </w:p>
    <w:p w:rsidR="00B32B20" w:rsidRPr="00B32B20" w:rsidRDefault="00343727" w:rsidP="00B32B20">
      <w:pPr>
        <w:pStyle w:val="a3"/>
        <w:numPr>
          <w:ilvl w:val="0"/>
          <w:numId w:val="1"/>
        </w:num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20">
        <w:rPr>
          <w:rFonts w:ascii="Times New Roman" w:hAnsi="Times New Roman" w:cs="Times New Roman"/>
          <w:b/>
          <w:sz w:val="28"/>
          <w:szCs w:val="28"/>
        </w:rPr>
        <w:lastRenderedPageBreak/>
        <w:t>ИСТОЧНИКИ ФИНАНСИРОВАНИЯ ДЕФИЦИТА</w:t>
      </w:r>
      <w:r w:rsidR="00B03201" w:rsidRPr="00B32B2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695" w:type="dxa"/>
        <w:tblInd w:w="91" w:type="dxa"/>
        <w:tblLayout w:type="fixed"/>
        <w:tblLook w:val="04A0"/>
      </w:tblPr>
      <w:tblGrid>
        <w:gridCol w:w="5128"/>
        <w:gridCol w:w="789"/>
        <w:gridCol w:w="3031"/>
        <w:gridCol w:w="1984"/>
        <w:gridCol w:w="1985"/>
        <w:gridCol w:w="1778"/>
      </w:tblGrid>
      <w:tr w:rsidR="0031610E" w:rsidRPr="0031610E" w:rsidTr="0031610E">
        <w:trPr>
          <w:trHeight w:val="106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</w:t>
            </w:r>
            <w:proofErr w:type="gram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источника финансирования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дефицита бюджета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бюджетной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Утвержденные 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бюджетные </w:t>
            </w: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31610E" w:rsidRPr="0031610E" w:rsidTr="0031610E">
        <w:trPr>
          <w:trHeight w:val="22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1610E" w:rsidRPr="0031610E" w:rsidTr="0031610E">
        <w:trPr>
          <w:trHeight w:val="24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0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-822 040.25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24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1610E" w:rsidRPr="0031610E" w:rsidTr="0031610E">
        <w:trPr>
          <w:trHeight w:val="465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24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внешнего финансирования дефицита бюджетов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24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-822 040.25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1610E" w:rsidRPr="0031610E" w:rsidTr="0031610E">
        <w:trPr>
          <w:trHeight w:val="2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-23 616 000.00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-15 964 784.61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31610E" w:rsidRPr="0031610E" w:rsidTr="0031610E">
        <w:trPr>
          <w:trHeight w:val="64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00001050201030000510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-23 616 000.00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-15 964 784.61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31610E" w:rsidRPr="0031610E" w:rsidTr="0031610E">
        <w:trPr>
          <w:trHeight w:val="22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23 616 000.00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15 142 744.36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  <w:tr w:rsidR="0031610E" w:rsidRPr="0031610E" w:rsidTr="0031610E">
        <w:trPr>
          <w:trHeight w:val="645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00001050201030000610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23 616 000.00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15 142 744.36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610E" w:rsidRPr="0031610E" w:rsidRDefault="0031610E" w:rsidP="00316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16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B32B20" w:rsidRDefault="00B32B20" w:rsidP="00B32B20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B20" w:rsidRDefault="00B32B20" w:rsidP="00B32B20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B20" w:rsidRPr="00B32B20" w:rsidRDefault="00B32B20" w:rsidP="00B32B20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714" w:rsidRDefault="00600714" w:rsidP="00343727">
      <w:pPr>
        <w:tabs>
          <w:tab w:val="left" w:pos="6169"/>
        </w:tabs>
        <w:rPr>
          <w:b/>
          <w:sz w:val="18"/>
          <w:szCs w:val="18"/>
        </w:rPr>
      </w:pPr>
    </w:p>
    <w:p w:rsidR="00600714" w:rsidRDefault="00600714" w:rsidP="00343727">
      <w:pPr>
        <w:tabs>
          <w:tab w:val="left" w:pos="6169"/>
        </w:tabs>
        <w:rPr>
          <w:b/>
          <w:sz w:val="18"/>
          <w:szCs w:val="18"/>
        </w:rPr>
      </w:pPr>
    </w:p>
    <w:p w:rsidR="00CA2A91" w:rsidRPr="00343727" w:rsidRDefault="00CA2A91" w:rsidP="00343727">
      <w:pPr>
        <w:tabs>
          <w:tab w:val="left" w:pos="6169"/>
        </w:tabs>
        <w:rPr>
          <w:b/>
          <w:sz w:val="18"/>
          <w:szCs w:val="18"/>
        </w:rPr>
      </w:pPr>
    </w:p>
    <w:sectPr w:rsidR="00CA2A91" w:rsidRPr="00343727" w:rsidSect="003F3DD9">
      <w:pgSz w:w="16838" w:h="11906" w:orient="landscape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A2434"/>
    <w:rsid w:val="00035029"/>
    <w:rsid w:val="0006212C"/>
    <w:rsid w:val="00077E40"/>
    <w:rsid w:val="00102E35"/>
    <w:rsid w:val="001272AD"/>
    <w:rsid w:val="0014143C"/>
    <w:rsid w:val="001C37F3"/>
    <w:rsid w:val="001D0323"/>
    <w:rsid w:val="001E502D"/>
    <w:rsid w:val="00205393"/>
    <w:rsid w:val="002179B9"/>
    <w:rsid w:val="0023006E"/>
    <w:rsid w:val="002C1538"/>
    <w:rsid w:val="0031610E"/>
    <w:rsid w:val="00343727"/>
    <w:rsid w:val="003A2434"/>
    <w:rsid w:val="003A7B5C"/>
    <w:rsid w:val="003E76D9"/>
    <w:rsid w:val="003F3DD9"/>
    <w:rsid w:val="00421C41"/>
    <w:rsid w:val="004265DC"/>
    <w:rsid w:val="00462EEA"/>
    <w:rsid w:val="004846E8"/>
    <w:rsid w:val="004D3435"/>
    <w:rsid w:val="00504419"/>
    <w:rsid w:val="00537092"/>
    <w:rsid w:val="005B746F"/>
    <w:rsid w:val="005D3E44"/>
    <w:rsid w:val="00600714"/>
    <w:rsid w:val="0062429F"/>
    <w:rsid w:val="00652CEC"/>
    <w:rsid w:val="006B3892"/>
    <w:rsid w:val="006B52A1"/>
    <w:rsid w:val="006D4EB9"/>
    <w:rsid w:val="006D7341"/>
    <w:rsid w:val="006E191D"/>
    <w:rsid w:val="006E5FF7"/>
    <w:rsid w:val="00712321"/>
    <w:rsid w:val="00727EDE"/>
    <w:rsid w:val="00733190"/>
    <w:rsid w:val="00745EE9"/>
    <w:rsid w:val="00774732"/>
    <w:rsid w:val="007D5ED2"/>
    <w:rsid w:val="007D6F2E"/>
    <w:rsid w:val="0080451C"/>
    <w:rsid w:val="00811CA9"/>
    <w:rsid w:val="00836D35"/>
    <w:rsid w:val="008459DB"/>
    <w:rsid w:val="008A717A"/>
    <w:rsid w:val="008D64D9"/>
    <w:rsid w:val="0090396C"/>
    <w:rsid w:val="00914E3C"/>
    <w:rsid w:val="0093524E"/>
    <w:rsid w:val="009C1023"/>
    <w:rsid w:val="009D6C24"/>
    <w:rsid w:val="009F1AAF"/>
    <w:rsid w:val="00A53B0C"/>
    <w:rsid w:val="00A60F90"/>
    <w:rsid w:val="00A72513"/>
    <w:rsid w:val="00A8632C"/>
    <w:rsid w:val="00B03201"/>
    <w:rsid w:val="00B32B20"/>
    <w:rsid w:val="00B3761C"/>
    <w:rsid w:val="00B55415"/>
    <w:rsid w:val="00B642AD"/>
    <w:rsid w:val="00B677E0"/>
    <w:rsid w:val="00B7469A"/>
    <w:rsid w:val="00B77544"/>
    <w:rsid w:val="00B85371"/>
    <w:rsid w:val="00BE72A9"/>
    <w:rsid w:val="00C26CD4"/>
    <w:rsid w:val="00C5037F"/>
    <w:rsid w:val="00CA2A91"/>
    <w:rsid w:val="00CB2F3B"/>
    <w:rsid w:val="00CC0FAF"/>
    <w:rsid w:val="00CC66AA"/>
    <w:rsid w:val="00CD7064"/>
    <w:rsid w:val="00D424D3"/>
    <w:rsid w:val="00D52132"/>
    <w:rsid w:val="00D65643"/>
    <w:rsid w:val="00D85943"/>
    <w:rsid w:val="00D860BD"/>
    <w:rsid w:val="00DD7414"/>
    <w:rsid w:val="00DE4D3F"/>
    <w:rsid w:val="00E04A52"/>
    <w:rsid w:val="00E25106"/>
    <w:rsid w:val="00E434C6"/>
    <w:rsid w:val="00E442C0"/>
    <w:rsid w:val="00E7169B"/>
    <w:rsid w:val="00E95660"/>
    <w:rsid w:val="00EB755B"/>
    <w:rsid w:val="00EC646A"/>
    <w:rsid w:val="00F2151B"/>
    <w:rsid w:val="00FA0FBA"/>
    <w:rsid w:val="00FC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FD92-6CFC-437F-A806-EA54A36F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2020-10-19T11:22:00Z</cp:lastPrinted>
  <dcterms:created xsi:type="dcterms:W3CDTF">2020-10-20T09:52:00Z</dcterms:created>
  <dcterms:modified xsi:type="dcterms:W3CDTF">2020-10-23T09:14:00Z</dcterms:modified>
</cp:coreProperties>
</file>