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B3" w:rsidRDefault="000679F8" w:rsidP="00122921">
      <w:r>
        <w:t xml:space="preserve">                                           </w:t>
      </w:r>
      <w:r w:rsidR="00646F42">
        <w:t xml:space="preserve">                                                       </w:t>
      </w:r>
      <w:r>
        <w:t>Проект</w:t>
      </w:r>
    </w:p>
    <w:p w:rsidR="000679F8" w:rsidRDefault="000679F8" w:rsidP="003E5CB3">
      <w:pPr>
        <w:ind w:firstLine="709"/>
        <w:jc w:val="right"/>
      </w:pPr>
    </w:p>
    <w:p w:rsidR="003E5CB3" w:rsidRDefault="003E5CB3" w:rsidP="003E5CB3">
      <w:pPr>
        <w:ind w:firstLine="709"/>
        <w:jc w:val="center"/>
      </w:pPr>
      <w:r>
        <w:t>СОВЕТ ДЕПУТАТОВ</w:t>
      </w:r>
    </w:p>
    <w:p w:rsidR="003E5CB3" w:rsidRDefault="003E5CB3" w:rsidP="003E5CB3">
      <w:pPr>
        <w:ind w:firstLine="709"/>
        <w:jc w:val="center"/>
      </w:pPr>
      <w:r>
        <w:t xml:space="preserve">муниципального округа </w:t>
      </w:r>
      <w:r w:rsidR="00646F42">
        <w:t>Соколиная гора</w:t>
      </w:r>
    </w:p>
    <w:p w:rsidR="003E5CB3" w:rsidRDefault="003E5CB3" w:rsidP="003E5CB3">
      <w:pPr>
        <w:ind w:firstLine="5103"/>
      </w:pPr>
    </w:p>
    <w:p w:rsidR="003E5CB3" w:rsidRDefault="003E5CB3" w:rsidP="003E5CB3">
      <w:pPr>
        <w:ind w:firstLine="5103"/>
      </w:pPr>
    </w:p>
    <w:p w:rsidR="000679F8" w:rsidRDefault="000679F8" w:rsidP="003E5CB3">
      <w:pPr>
        <w:ind w:firstLine="5103"/>
      </w:pPr>
    </w:p>
    <w:p w:rsidR="006127A9" w:rsidRDefault="000679F8" w:rsidP="000679F8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3E5CB3">
        <w:rPr>
          <w:b/>
          <w:bCs/>
        </w:rPr>
        <w:t>РЕШЕНИЕ</w:t>
      </w:r>
    </w:p>
    <w:p w:rsidR="00855859" w:rsidRDefault="00855859" w:rsidP="000679F8">
      <w:pPr>
        <w:rPr>
          <w:b/>
          <w:bCs/>
        </w:rPr>
      </w:pPr>
    </w:p>
    <w:p w:rsidR="00855859" w:rsidRDefault="00855859" w:rsidP="000679F8"/>
    <w:p w:rsidR="006127A9" w:rsidRDefault="00646F42" w:rsidP="00336262">
      <w:pPr>
        <w:jc w:val="both"/>
      </w:pPr>
      <w:r>
        <w:t>_______________</w:t>
      </w:r>
      <w:r w:rsidR="00855859">
        <w:t xml:space="preserve"> №</w:t>
      </w:r>
      <w:r>
        <w:t>________</w:t>
      </w:r>
      <w:r w:rsidR="00855859">
        <w:t xml:space="preserve">  </w:t>
      </w:r>
    </w:p>
    <w:p w:rsidR="00855859" w:rsidRDefault="00855859" w:rsidP="00336262">
      <w:pPr>
        <w:jc w:val="both"/>
      </w:pPr>
    </w:p>
    <w:p w:rsidR="00E1709D" w:rsidRPr="00E1709D" w:rsidRDefault="00E1709D" w:rsidP="00E1709D">
      <w:pPr>
        <w:ind w:right="2774"/>
        <w:jc w:val="both"/>
        <w:rPr>
          <w:b/>
          <w:bCs/>
        </w:rPr>
      </w:pPr>
      <w:r w:rsidRPr="00E1709D">
        <w:rPr>
          <w:b/>
          <w:bCs/>
        </w:rPr>
        <w:t xml:space="preserve">Об утверждении квалификационных требований </w:t>
      </w:r>
    </w:p>
    <w:p w:rsidR="00E1709D" w:rsidRPr="00E1709D" w:rsidRDefault="00E1709D" w:rsidP="00E1709D">
      <w:pPr>
        <w:ind w:right="2774"/>
        <w:jc w:val="both"/>
        <w:rPr>
          <w:b/>
          <w:bCs/>
        </w:rPr>
      </w:pPr>
      <w:r w:rsidRPr="00E1709D">
        <w:rPr>
          <w:b/>
          <w:bCs/>
        </w:rPr>
        <w:t>к уровню профессионального образования, стажу</w:t>
      </w:r>
    </w:p>
    <w:p w:rsidR="00E1709D" w:rsidRPr="00E1709D" w:rsidRDefault="00122921" w:rsidP="00E1709D">
      <w:pPr>
        <w:ind w:right="2774"/>
        <w:jc w:val="both"/>
        <w:rPr>
          <w:b/>
          <w:bCs/>
        </w:rPr>
      </w:pPr>
      <w:r>
        <w:rPr>
          <w:b/>
          <w:bCs/>
        </w:rPr>
        <w:t xml:space="preserve">муниципальной службы или </w:t>
      </w:r>
      <w:r w:rsidR="00E1709D" w:rsidRPr="00E1709D">
        <w:rPr>
          <w:b/>
          <w:bCs/>
        </w:rPr>
        <w:t xml:space="preserve"> работы </w:t>
      </w:r>
      <w:proofErr w:type="gramStart"/>
      <w:r w:rsidR="00E1709D" w:rsidRPr="00E1709D">
        <w:rPr>
          <w:b/>
          <w:bCs/>
        </w:rPr>
        <w:t>по</w:t>
      </w:r>
      <w:proofErr w:type="gramEnd"/>
    </w:p>
    <w:p w:rsidR="00122921" w:rsidRDefault="00E1709D" w:rsidP="00E1709D">
      <w:pPr>
        <w:jc w:val="both"/>
        <w:rPr>
          <w:b/>
          <w:bCs/>
        </w:rPr>
      </w:pPr>
      <w:r w:rsidRPr="00E1709D">
        <w:rPr>
          <w:b/>
          <w:bCs/>
        </w:rPr>
        <w:t xml:space="preserve">специальности, </w:t>
      </w:r>
      <w:r w:rsidR="00122921">
        <w:rPr>
          <w:b/>
          <w:bCs/>
        </w:rPr>
        <w:t>направлению подготовки,</w:t>
      </w:r>
    </w:p>
    <w:p w:rsidR="00122921" w:rsidRDefault="00C05342" w:rsidP="00E1709D">
      <w:pPr>
        <w:jc w:val="both"/>
        <w:rPr>
          <w:b/>
          <w:bCs/>
        </w:rPr>
      </w:pPr>
      <w:r>
        <w:rPr>
          <w:b/>
          <w:bCs/>
        </w:rPr>
        <w:t>необходимых</w:t>
      </w:r>
      <w:r w:rsidR="00122921">
        <w:rPr>
          <w:b/>
          <w:bCs/>
        </w:rPr>
        <w:t xml:space="preserve"> для замещения должностей</w:t>
      </w:r>
    </w:p>
    <w:p w:rsidR="00E1709D" w:rsidRPr="00E1709D" w:rsidRDefault="00122921" w:rsidP="00E1709D">
      <w:pPr>
        <w:jc w:val="both"/>
        <w:rPr>
          <w:b/>
          <w:bCs/>
        </w:rPr>
      </w:pPr>
      <w:r>
        <w:rPr>
          <w:b/>
          <w:bCs/>
        </w:rPr>
        <w:t>м</w:t>
      </w:r>
      <w:r w:rsidR="00E1709D" w:rsidRPr="00E1709D">
        <w:rPr>
          <w:b/>
          <w:bCs/>
        </w:rPr>
        <w:t>униципальной службы</w:t>
      </w:r>
    </w:p>
    <w:p w:rsidR="00E1709D" w:rsidRPr="00E1709D" w:rsidRDefault="00E1709D" w:rsidP="00E1709D">
      <w:pPr>
        <w:jc w:val="both"/>
        <w:rPr>
          <w:b/>
          <w:bCs/>
        </w:rPr>
      </w:pPr>
      <w:r>
        <w:rPr>
          <w:b/>
          <w:bCs/>
        </w:rPr>
        <w:t>в</w:t>
      </w:r>
      <w:r w:rsidRPr="00E1709D">
        <w:rPr>
          <w:b/>
          <w:bCs/>
        </w:rPr>
        <w:t xml:space="preserve"> аппарате Совета депутатов муниципального</w:t>
      </w:r>
    </w:p>
    <w:p w:rsidR="00855859" w:rsidRDefault="00E1709D" w:rsidP="00E1709D">
      <w:pPr>
        <w:jc w:val="both"/>
        <w:rPr>
          <w:bCs/>
        </w:rPr>
      </w:pPr>
      <w:r>
        <w:rPr>
          <w:b/>
          <w:bCs/>
        </w:rPr>
        <w:t>о</w:t>
      </w:r>
      <w:r w:rsidRPr="00E1709D">
        <w:rPr>
          <w:b/>
          <w:bCs/>
        </w:rPr>
        <w:t xml:space="preserve">круга </w:t>
      </w:r>
      <w:r w:rsidR="00646F42">
        <w:rPr>
          <w:b/>
          <w:bCs/>
        </w:rPr>
        <w:t>Соколиная гора</w:t>
      </w:r>
    </w:p>
    <w:p w:rsidR="00E1709D" w:rsidRDefault="00E1709D" w:rsidP="00E1709D">
      <w:pPr>
        <w:jc w:val="both"/>
      </w:pPr>
    </w:p>
    <w:p w:rsidR="000679F8" w:rsidRDefault="006127A9" w:rsidP="000679F8">
      <w:pPr>
        <w:ind w:firstLine="720"/>
        <w:jc w:val="both"/>
      </w:pPr>
      <w:r>
        <w:t>В соответствии со статьей 9 Федерального закона от 2 марта 2007 года № 25-ФЗ «О муниципальной службе в Российской Федерации», статьями 10,11 Закона города Москвы № 50 «О муниципальной службе в г</w:t>
      </w:r>
      <w:r w:rsidR="00A913D7">
        <w:t>ороде Москве»,  пунктом</w:t>
      </w:r>
      <w:r>
        <w:t xml:space="preserve"> 5</w:t>
      </w:r>
      <w:r w:rsidR="00A913D7">
        <w:t xml:space="preserve"> статьи 17 У</w:t>
      </w:r>
      <w:r>
        <w:t>става  мун</w:t>
      </w:r>
      <w:r w:rsidR="003E5CB3">
        <w:t xml:space="preserve">иципального округа </w:t>
      </w:r>
      <w:r w:rsidR="00895EB6">
        <w:t xml:space="preserve">Соколиная гора </w:t>
      </w:r>
      <w:r w:rsidR="003E5CB3">
        <w:t xml:space="preserve"> </w:t>
      </w:r>
      <w:r>
        <w:rPr>
          <w:b/>
          <w:bCs/>
        </w:rPr>
        <w:t>Совет депутатов решил</w:t>
      </w:r>
      <w:r>
        <w:t>:</w:t>
      </w:r>
    </w:p>
    <w:p w:rsidR="006127A9" w:rsidRPr="005C32B8" w:rsidRDefault="000679F8" w:rsidP="000679F8">
      <w:pPr>
        <w:ind w:firstLine="720"/>
        <w:jc w:val="both"/>
      </w:pPr>
      <w:r>
        <w:t xml:space="preserve">  1</w:t>
      </w:r>
      <w:r w:rsidR="00F73ED1">
        <w:t xml:space="preserve">. </w:t>
      </w:r>
      <w:r w:rsidR="006127A9" w:rsidRPr="005C32B8">
        <w:t>Утвердить квалификационные требования к уровню профессионального образования, стажу муниципальной службы и</w:t>
      </w:r>
      <w:r w:rsidR="006127A9">
        <w:t>ли</w:t>
      </w:r>
      <w:r w:rsidR="006127A9" w:rsidRPr="005C32B8">
        <w:t xml:space="preserve"> </w:t>
      </w:r>
      <w:r w:rsidR="00F73ED1">
        <w:t xml:space="preserve"> </w:t>
      </w:r>
      <w:r w:rsidR="00AB7C71">
        <w:t xml:space="preserve">работы по специальности, </w:t>
      </w:r>
      <w:r w:rsidR="00F73ED1">
        <w:t xml:space="preserve">направлению подготовки, </w:t>
      </w:r>
      <w:r w:rsidR="00C05342">
        <w:t>необходимых</w:t>
      </w:r>
      <w:r w:rsidR="00F73ED1">
        <w:t xml:space="preserve"> </w:t>
      </w:r>
      <w:r w:rsidR="00AB7C71">
        <w:t xml:space="preserve">для </w:t>
      </w:r>
      <w:r w:rsidR="006127A9" w:rsidRPr="005C32B8">
        <w:t>замещения должностей муниципальной службы</w:t>
      </w:r>
      <w:r w:rsidR="006127A9">
        <w:t xml:space="preserve"> в</w:t>
      </w:r>
      <w:r w:rsidR="006127A9" w:rsidRPr="005C32B8">
        <w:t xml:space="preserve"> аппарат</w:t>
      </w:r>
      <w:r w:rsidR="006127A9">
        <w:t>е</w:t>
      </w:r>
      <w:r w:rsidR="006127A9" w:rsidRPr="005C32B8">
        <w:t xml:space="preserve"> Совета депутатов муниципального округа </w:t>
      </w:r>
      <w:r w:rsidR="00C05342">
        <w:t>Соколиная гора</w:t>
      </w:r>
      <w:r w:rsidR="006127A9" w:rsidRPr="005C32B8">
        <w:t xml:space="preserve"> (приложение).</w:t>
      </w:r>
    </w:p>
    <w:p w:rsidR="00A913D7" w:rsidRDefault="00A913D7" w:rsidP="000B6754">
      <w:pPr>
        <w:ind w:right="-25"/>
        <w:jc w:val="both"/>
        <w:rPr>
          <w:bCs/>
        </w:rPr>
      </w:pPr>
      <w:r>
        <w:t xml:space="preserve">  </w:t>
      </w:r>
      <w:r w:rsidR="000679F8">
        <w:t xml:space="preserve">       </w:t>
      </w:r>
      <w:r>
        <w:t xml:space="preserve">  </w:t>
      </w:r>
      <w:r w:rsidR="00C1150F">
        <w:t>2</w:t>
      </w:r>
      <w:r>
        <w:t xml:space="preserve">. </w:t>
      </w:r>
      <w:r w:rsidR="0059062C">
        <w:t xml:space="preserve">Признать утратившим силу решение Совета </w:t>
      </w:r>
      <w:r w:rsidR="00D3516F">
        <w:t>д</w:t>
      </w:r>
      <w:r w:rsidR="0059062C">
        <w:t xml:space="preserve">епутатов муниципального округа </w:t>
      </w:r>
      <w:r w:rsidR="00C05342">
        <w:t>Соколиная гора</w:t>
      </w:r>
      <w:r w:rsidR="0059062C">
        <w:t xml:space="preserve"> от 1</w:t>
      </w:r>
      <w:r w:rsidR="00C05342">
        <w:t>5</w:t>
      </w:r>
      <w:r w:rsidR="0059062C">
        <w:t>.0</w:t>
      </w:r>
      <w:r w:rsidR="00C05342">
        <w:t>4</w:t>
      </w:r>
      <w:r w:rsidR="0059062C">
        <w:t>.201</w:t>
      </w:r>
      <w:r w:rsidR="00C05342">
        <w:t>4</w:t>
      </w:r>
      <w:r w:rsidR="0059062C">
        <w:t xml:space="preserve"> года № </w:t>
      </w:r>
      <w:r w:rsidR="00C05342">
        <w:t>28/13</w:t>
      </w:r>
      <w:r w:rsidR="0059062C">
        <w:t xml:space="preserve"> «</w:t>
      </w:r>
      <w:r w:rsidR="0059062C" w:rsidRPr="0059062C">
        <w:rPr>
          <w:bCs/>
        </w:rPr>
        <w:t>Об утверждении квалификационных требований</w:t>
      </w:r>
      <w:r w:rsidR="00D3516F">
        <w:rPr>
          <w:bCs/>
        </w:rPr>
        <w:t xml:space="preserve"> </w:t>
      </w:r>
      <w:r w:rsidR="0059062C" w:rsidRPr="0059062C">
        <w:rPr>
          <w:bCs/>
        </w:rPr>
        <w:t>к уровню профессионального образования, стажу</w:t>
      </w:r>
      <w:r w:rsidR="000B6754">
        <w:rPr>
          <w:bCs/>
        </w:rPr>
        <w:t xml:space="preserve"> </w:t>
      </w:r>
      <w:r w:rsidR="00C05342">
        <w:rPr>
          <w:bCs/>
        </w:rPr>
        <w:t>муниципальной службы и</w:t>
      </w:r>
      <w:r w:rsidR="0059062C" w:rsidRPr="0059062C">
        <w:rPr>
          <w:bCs/>
        </w:rPr>
        <w:t xml:space="preserve"> стажу работы по</w:t>
      </w:r>
      <w:r w:rsidR="000B6754">
        <w:rPr>
          <w:bCs/>
        </w:rPr>
        <w:t xml:space="preserve"> </w:t>
      </w:r>
      <w:r w:rsidR="0059062C" w:rsidRPr="0059062C">
        <w:rPr>
          <w:bCs/>
        </w:rPr>
        <w:t xml:space="preserve">специальности, </w:t>
      </w:r>
      <w:r w:rsidR="00C05342">
        <w:rPr>
          <w:bCs/>
        </w:rPr>
        <w:t xml:space="preserve">к </w:t>
      </w:r>
      <w:r w:rsidR="0059062C" w:rsidRPr="0059062C">
        <w:rPr>
          <w:bCs/>
        </w:rPr>
        <w:t xml:space="preserve">профессиональным знаниям и навыкам, необходимым для замещения должностей муниципальной службы в аппарате Совета депутатов муниципального округа </w:t>
      </w:r>
      <w:r w:rsidR="00C05342">
        <w:rPr>
          <w:bCs/>
        </w:rPr>
        <w:t>Соколиная гора</w:t>
      </w:r>
      <w:r w:rsidR="000679F8">
        <w:rPr>
          <w:bCs/>
        </w:rPr>
        <w:t>».</w:t>
      </w:r>
      <w:r w:rsidR="0059062C" w:rsidRPr="0059062C">
        <w:rPr>
          <w:bCs/>
        </w:rPr>
        <w:t xml:space="preserve"> </w:t>
      </w:r>
    </w:p>
    <w:p w:rsidR="00C05342" w:rsidRPr="00C05342" w:rsidRDefault="00C05342" w:rsidP="000B6754">
      <w:pPr>
        <w:ind w:right="-25"/>
        <w:jc w:val="both"/>
        <w:rPr>
          <w:bCs/>
        </w:rPr>
      </w:pPr>
      <w:r>
        <w:rPr>
          <w:bCs/>
        </w:rPr>
        <w:t xml:space="preserve">          </w:t>
      </w:r>
      <w:r w:rsidR="00C1150F">
        <w:rPr>
          <w:bCs/>
        </w:rPr>
        <w:t>3</w:t>
      </w:r>
      <w:r>
        <w:rPr>
          <w:bCs/>
        </w:rPr>
        <w:t>.</w:t>
      </w:r>
      <w:r w:rsidRPr="00C05342">
        <w:t xml:space="preserve"> </w:t>
      </w:r>
      <w:r>
        <w:t>Признать утратившим силу решение Совета депутатов муниципального округа Соколиная гора от 17.06.2014 года № 30/8 «</w:t>
      </w:r>
      <w:r w:rsidRPr="0059062C">
        <w:rPr>
          <w:bCs/>
        </w:rPr>
        <w:t>О</w:t>
      </w:r>
      <w:r>
        <w:rPr>
          <w:bCs/>
        </w:rPr>
        <w:t xml:space="preserve"> </w:t>
      </w:r>
      <w:proofErr w:type="gramStart"/>
      <w:r>
        <w:rPr>
          <w:bCs/>
        </w:rPr>
        <w:t>внесении</w:t>
      </w:r>
      <w:proofErr w:type="gramEnd"/>
      <w:r>
        <w:rPr>
          <w:bCs/>
        </w:rPr>
        <w:t xml:space="preserve"> изменений в решение Совета депутатов муниципального округа Соколиная гора от 15.04.2014г. № 28/13».</w:t>
      </w:r>
    </w:p>
    <w:p w:rsidR="006127A9" w:rsidRPr="00D443A7" w:rsidRDefault="000679F8" w:rsidP="00336262">
      <w:pPr>
        <w:pStyle w:val="western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16F">
        <w:rPr>
          <w:sz w:val="28"/>
          <w:szCs w:val="28"/>
        </w:rPr>
        <w:t xml:space="preserve">     </w:t>
      </w:r>
      <w:r w:rsidR="00C05342">
        <w:rPr>
          <w:sz w:val="28"/>
          <w:szCs w:val="28"/>
        </w:rPr>
        <w:t xml:space="preserve"> </w:t>
      </w:r>
      <w:r w:rsidR="00C1150F">
        <w:rPr>
          <w:sz w:val="28"/>
          <w:szCs w:val="28"/>
        </w:rPr>
        <w:t>4</w:t>
      </w:r>
      <w:r w:rsidR="00C05342">
        <w:rPr>
          <w:sz w:val="28"/>
          <w:szCs w:val="28"/>
        </w:rPr>
        <w:t>.О</w:t>
      </w:r>
      <w:r w:rsidR="00BA67ED">
        <w:rPr>
          <w:sz w:val="28"/>
          <w:szCs w:val="28"/>
        </w:rPr>
        <w:t>публикова</w:t>
      </w:r>
      <w:r w:rsidR="00C05342">
        <w:rPr>
          <w:sz w:val="28"/>
          <w:szCs w:val="28"/>
        </w:rPr>
        <w:t>ть настоящее решение</w:t>
      </w:r>
      <w:r w:rsidR="00BA67ED">
        <w:rPr>
          <w:sz w:val="28"/>
          <w:szCs w:val="28"/>
        </w:rPr>
        <w:t xml:space="preserve"> в бюллетене «Московский муниципальный вестник».</w:t>
      </w:r>
    </w:p>
    <w:p w:rsidR="006127A9" w:rsidRDefault="000679F8" w:rsidP="00336262">
      <w:pPr>
        <w:jc w:val="both"/>
      </w:pPr>
      <w:r>
        <w:lastRenderedPageBreak/>
        <w:t xml:space="preserve">   </w:t>
      </w:r>
      <w:r w:rsidR="00D3516F">
        <w:t xml:space="preserve">     </w:t>
      </w:r>
      <w:r w:rsidR="00C05342">
        <w:t xml:space="preserve"> </w:t>
      </w:r>
      <w:r w:rsidR="00C1150F">
        <w:t>5</w:t>
      </w:r>
      <w:r w:rsidR="006127A9">
        <w:t xml:space="preserve">. </w:t>
      </w:r>
      <w:proofErr w:type="gramStart"/>
      <w:r w:rsidR="006127A9">
        <w:t>Контроль за</w:t>
      </w:r>
      <w:proofErr w:type="gramEnd"/>
      <w:r w:rsidR="006127A9">
        <w:t xml:space="preserve"> выполнением настоящего решения возложить на главу муниципального окр</w:t>
      </w:r>
      <w:r>
        <w:t xml:space="preserve">уга </w:t>
      </w:r>
      <w:r w:rsidR="00C05342">
        <w:t>Соколиная гора Прохорова Н.А.</w:t>
      </w:r>
    </w:p>
    <w:p w:rsidR="006127A9" w:rsidRDefault="006127A9" w:rsidP="00336262">
      <w:pPr>
        <w:jc w:val="both"/>
      </w:pPr>
    </w:p>
    <w:p w:rsidR="00C05342" w:rsidRDefault="00C05342" w:rsidP="00336262">
      <w:pPr>
        <w:jc w:val="both"/>
      </w:pPr>
    </w:p>
    <w:p w:rsidR="00C05342" w:rsidRDefault="00C05342" w:rsidP="00336262">
      <w:pPr>
        <w:jc w:val="both"/>
      </w:pPr>
    </w:p>
    <w:p w:rsidR="003E5CB3" w:rsidRDefault="006127A9" w:rsidP="00336262">
      <w:pPr>
        <w:jc w:val="both"/>
        <w:rPr>
          <w:b/>
          <w:bCs/>
        </w:rPr>
      </w:pPr>
      <w:r>
        <w:rPr>
          <w:b/>
          <w:bCs/>
        </w:rPr>
        <w:t xml:space="preserve">Глава  муниципального </w:t>
      </w:r>
      <w:r w:rsidR="00C05342">
        <w:rPr>
          <w:b/>
          <w:bCs/>
        </w:rPr>
        <w:t>округа</w:t>
      </w:r>
    </w:p>
    <w:p w:rsidR="006127A9" w:rsidRDefault="00C05342" w:rsidP="000E1B73">
      <w:pPr>
        <w:jc w:val="both"/>
        <w:rPr>
          <w:b/>
          <w:bCs/>
        </w:rPr>
      </w:pPr>
      <w:r>
        <w:rPr>
          <w:b/>
          <w:bCs/>
        </w:rPr>
        <w:t>Соколиная гора</w:t>
      </w:r>
      <w:r w:rsidR="006127A9">
        <w:rPr>
          <w:b/>
          <w:bCs/>
        </w:rPr>
        <w:t xml:space="preserve">                        </w:t>
      </w:r>
      <w:r w:rsidR="003E5CB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</w:t>
      </w:r>
      <w:r w:rsidR="006127A9">
        <w:rPr>
          <w:b/>
          <w:bCs/>
        </w:rPr>
        <w:t xml:space="preserve">    </w:t>
      </w:r>
      <w:r>
        <w:rPr>
          <w:b/>
          <w:bCs/>
        </w:rPr>
        <w:t>Н.А.Прохоров</w:t>
      </w:r>
    </w:p>
    <w:p w:rsidR="006127A9" w:rsidRDefault="006127A9" w:rsidP="000E1B73">
      <w:pPr>
        <w:jc w:val="both"/>
        <w:rPr>
          <w:b/>
          <w:bCs/>
        </w:rPr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0679F8" w:rsidRDefault="000679F8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AB7C71" w:rsidRDefault="00AB7C71" w:rsidP="00C05342"/>
    <w:p w:rsidR="00EB17DF" w:rsidRDefault="00EB17DF" w:rsidP="00336262">
      <w:pPr>
        <w:ind w:firstLine="5103"/>
      </w:pPr>
    </w:p>
    <w:p w:rsidR="00EB17DF" w:rsidRDefault="00EB17DF" w:rsidP="00336262">
      <w:pPr>
        <w:ind w:firstLine="5103"/>
      </w:pPr>
    </w:p>
    <w:p w:rsidR="000679F8" w:rsidRDefault="000679F8" w:rsidP="00336262">
      <w:pPr>
        <w:ind w:firstLine="5103"/>
      </w:pPr>
    </w:p>
    <w:p w:rsidR="00C1150F" w:rsidRDefault="006127A9" w:rsidP="00336262">
      <w:pPr>
        <w:ind w:firstLine="5103"/>
      </w:pPr>
      <w:r>
        <w:t xml:space="preserve">            </w:t>
      </w:r>
    </w:p>
    <w:p w:rsidR="00C1150F" w:rsidRDefault="00C1150F" w:rsidP="00336262">
      <w:pPr>
        <w:ind w:firstLine="5103"/>
      </w:pPr>
    </w:p>
    <w:p w:rsidR="00C1150F" w:rsidRDefault="00C1150F" w:rsidP="00336262">
      <w:pPr>
        <w:ind w:firstLine="5103"/>
      </w:pPr>
    </w:p>
    <w:p w:rsidR="00C1150F" w:rsidRDefault="00C1150F" w:rsidP="00336262">
      <w:pPr>
        <w:ind w:firstLine="5103"/>
      </w:pPr>
    </w:p>
    <w:p w:rsidR="006127A9" w:rsidRDefault="006127A9" w:rsidP="00336262">
      <w:pPr>
        <w:ind w:firstLine="5103"/>
      </w:pPr>
      <w:r>
        <w:t xml:space="preserve"> Приложение</w:t>
      </w:r>
    </w:p>
    <w:p w:rsidR="006127A9" w:rsidRDefault="006127A9" w:rsidP="00336262">
      <w:pPr>
        <w:ind w:firstLine="3828"/>
      </w:pPr>
      <w:r>
        <w:t xml:space="preserve">        к решению Совета депутатов</w:t>
      </w:r>
    </w:p>
    <w:p w:rsidR="006127A9" w:rsidRDefault="006127A9" w:rsidP="00336262">
      <w:pPr>
        <w:ind w:firstLine="3828"/>
      </w:pPr>
      <w:r>
        <w:t xml:space="preserve">        муниципального округа</w:t>
      </w:r>
    </w:p>
    <w:p w:rsidR="006127A9" w:rsidRDefault="006127A9" w:rsidP="00F56C59">
      <w:pPr>
        <w:ind w:firstLine="3828"/>
      </w:pPr>
      <w:r>
        <w:t xml:space="preserve">        </w:t>
      </w:r>
      <w:r w:rsidR="00C05342">
        <w:t>Соколиная гора</w:t>
      </w:r>
    </w:p>
    <w:p w:rsidR="006127A9" w:rsidRPr="00336262" w:rsidRDefault="006127A9" w:rsidP="00F56C59">
      <w:pPr>
        <w:ind w:left="4395" w:hanging="567"/>
      </w:pPr>
      <w:r>
        <w:t xml:space="preserve">       </w:t>
      </w:r>
      <w:r w:rsidR="003E5CB3">
        <w:t xml:space="preserve"> от </w:t>
      </w:r>
      <w:r w:rsidR="00C05342">
        <w:t>___________</w:t>
      </w:r>
      <w:r w:rsidRPr="00336262">
        <w:t xml:space="preserve"> 201</w:t>
      </w:r>
      <w:r w:rsidR="00C05342">
        <w:t>7</w:t>
      </w:r>
      <w:r w:rsidRPr="00336262">
        <w:t xml:space="preserve">г. </w:t>
      </w:r>
      <w:r w:rsidR="003E5CB3">
        <w:t xml:space="preserve">№ </w:t>
      </w:r>
      <w:r w:rsidR="00C05342">
        <w:t>___</w:t>
      </w:r>
      <w:r w:rsidRPr="00336262">
        <w:t xml:space="preserve">                     </w:t>
      </w:r>
      <w:r>
        <w:t xml:space="preserve">               </w:t>
      </w:r>
    </w:p>
    <w:p w:rsidR="006127A9" w:rsidRDefault="006127A9" w:rsidP="00336262">
      <w:pPr>
        <w:ind w:firstLine="3828"/>
      </w:pPr>
    </w:p>
    <w:p w:rsidR="006127A9" w:rsidRDefault="006127A9" w:rsidP="00336262">
      <w:pPr>
        <w:ind w:firstLine="3828"/>
      </w:pPr>
    </w:p>
    <w:p w:rsidR="006127A9" w:rsidRDefault="006127A9" w:rsidP="00336262">
      <w:pPr>
        <w:rPr>
          <w:b/>
          <w:bCs/>
        </w:rPr>
      </w:pPr>
      <w:r>
        <w:t xml:space="preserve">                           </w:t>
      </w:r>
      <w:r w:rsidRPr="00164C1B">
        <w:rPr>
          <w:b/>
          <w:bCs/>
        </w:rPr>
        <w:t>КВАЛИФИКАЦИОННЫЕ ТРЕБОВАНИЯ</w:t>
      </w:r>
    </w:p>
    <w:p w:rsidR="00FF5BCC" w:rsidRDefault="00FF5BCC" w:rsidP="00336262">
      <w:pPr>
        <w:rPr>
          <w:b/>
          <w:bCs/>
        </w:rPr>
      </w:pPr>
    </w:p>
    <w:p w:rsidR="006127A9" w:rsidRDefault="001F28F7" w:rsidP="00C05342">
      <w:pPr>
        <w:ind w:right="-25"/>
        <w:jc w:val="center"/>
      </w:pPr>
      <w:r w:rsidRPr="00E1709D">
        <w:rPr>
          <w:b/>
          <w:bCs/>
        </w:rPr>
        <w:t>к уровню профессионального образования, стажу</w:t>
      </w:r>
      <w:r w:rsidR="00FF5BCC">
        <w:rPr>
          <w:b/>
          <w:bCs/>
        </w:rPr>
        <w:t xml:space="preserve"> муниципальной </w:t>
      </w:r>
      <w:r>
        <w:rPr>
          <w:b/>
          <w:bCs/>
        </w:rPr>
        <w:t xml:space="preserve">службы или </w:t>
      </w:r>
      <w:r w:rsidRPr="00E1709D">
        <w:rPr>
          <w:b/>
          <w:bCs/>
        </w:rPr>
        <w:t xml:space="preserve"> работы по</w:t>
      </w:r>
      <w:r w:rsidR="00FF5BCC">
        <w:rPr>
          <w:b/>
          <w:bCs/>
        </w:rPr>
        <w:t xml:space="preserve"> </w:t>
      </w:r>
      <w:r w:rsidRPr="00E1709D">
        <w:rPr>
          <w:b/>
          <w:bCs/>
        </w:rPr>
        <w:t xml:space="preserve">специальности, </w:t>
      </w:r>
      <w:r>
        <w:rPr>
          <w:b/>
          <w:bCs/>
        </w:rPr>
        <w:t>направлению подготовки,</w:t>
      </w:r>
      <w:r w:rsidR="00FF5BCC">
        <w:rPr>
          <w:b/>
          <w:bCs/>
        </w:rPr>
        <w:t xml:space="preserve"> </w:t>
      </w:r>
      <w:r>
        <w:rPr>
          <w:b/>
          <w:bCs/>
        </w:rPr>
        <w:t>необходимы</w:t>
      </w:r>
      <w:r w:rsidR="00C05342">
        <w:rPr>
          <w:b/>
          <w:bCs/>
        </w:rPr>
        <w:t>х</w:t>
      </w:r>
      <w:r>
        <w:rPr>
          <w:b/>
          <w:bCs/>
        </w:rPr>
        <w:t xml:space="preserve"> для замещения должностей</w:t>
      </w:r>
      <w:r w:rsidR="00FF5BCC">
        <w:rPr>
          <w:b/>
          <w:bCs/>
        </w:rPr>
        <w:t xml:space="preserve"> </w:t>
      </w:r>
      <w:r>
        <w:rPr>
          <w:b/>
          <w:bCs/>
        </w:rPr>
        <w:t>м</w:t>
      </w:r>
      <w:r w:rsidRPr="00E1709D">
        <w:rPr>
          <w:b/>
          <w:bCs/>
        </w:rPr>
        <w:t>униципальной службы</w:t>
      </w:r>
      <w:r w:rsidR="00FF5BCC">
        <w:rPr>
          <w:b/>
          <w:bCs/>
        </w:rPr>
        <w:t xml:space="preserve"> </w:t>
      </w:r>
      <w:r>
        <w:rPr>
          <w:b/>
          <w:bCs/>
        </w:rPr>
        <w:t>в</w:t>
      </w:r>
      <w:r w:rsidRPr="00E1709D">
        <w:rPr>
          <w:b/>
          <w:bCs/>
        </w:rPr>
        <w:t xml:space="preserve"> аппарате Совета депутатов муниципального</w:t>
      </w:r>
      <w:r w:rsidR="00FF5BCC">
        <w:rPr>
          <w:b/>
          <w:bCs/>
        </w:rPr>
        <w:t xml:space="preserve"> </w:t>
      </w:r>
      <w:r>
        <w:rPr>
          <w:b/>
          <w:bCs/>
        </w:rPr>
        <w:t>о</w:t>
      </w:r>
      <w:r w:rsidRPr="00E1709D">
        <w:rPr>
          <w:b/>
          <w:bCs/>
        </w:rPr>
        <w:t xml:space="preserve">круга </w:t>
      </w:r>
      <w:r w:rsidR="00C05342">
        <w:rPr>
          <w:b/>
          <w:bCs/>
        </w:rPr>
        <w:t>Соколиная гора</w:t>
      </w:r>
    </w:p>
    <w:p w:rsidR="00C05342" w:rsidRDefault="00C05342" w:rsidP="00336262">
      <w:pPr>
        <w:jc w:val="center"/>
        <w:rPr>
          <w:b/>
          <w:bCs/>
        </w:rPr>
      </w:pPr>
    </w:p>
    <w:p w:rsidR="006127A9" w:rsidRDefault="006127A9" w:rsidP="00336262">
      <w:pPr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127A9" w:rsidRDefault="006127A9" w:rsidP="00336262">
      <w:pPr>
        <w:jc w:val="both"/>
      </w:pPr>
      <w:r>
        <w:t xml:space="preserve">        1.1.</w:t>
      </w:r>
      <w:r w:rsidRPr="00403481">
        <w:t>Данные требования уста</w:t>
      </w:r>
      <w:r>
        <w:t xml:space="preserve">навливаются в соответствии с Федеральным Законом от 02.03.2007 года № 25-ФЗ  «О муниципальной службе в Российской Федерации», нормативными актами Российской Федерации, Законом города Москвы от 22.10.2008г. № 50 «О муниципальной службе в городе Москве», </w:t>
      </w:r>
      <w:r w:rsidR="00C05342">
        <w:t>У</w:t>
      </w:r>
      <w:r>
        <w:t xml:space="preserve">ставом  муниципального округа </w:t>
      </w:r>
      <w:r w:rsidR="00C05342">
        <w:t>Соколиная гора</w:t>
      </w:r>
      <w:r>
        <w:t xml:space="preserve">. </w:t>
      </w:r>
    </w:p>
    <w:p w:rsidR="006127A9" w:rsidRDefault="006127A9" w:rsidP="00336262">
      <w:pPr>
        <w:jc w:val="both"/>
      </w:pPr>
      <w:r>
        <w:t xml:space="preserve">      1.2.Для замещения должностей муниципальной службы в аппарате Совета депутатов муниципального округа </w:t>
      </w:r>
      <w:r w:rsidR="00C05342">
        <w:t>Соколиная гора</w:t>
      </w:r>
      <w:r>
        <w:t xml:space="preserve"> (далее аппарат СД МО </w:t>
      </w:r>
      <w:r w:rsidR="00C05342">
        <w:t>Соколиная гора</w:t>
      </w:r>
      <w:r>
        <w:t xml:space="preserve">) устанавливаются квалификационные требования к уровню профессионального образования, стажу муниципальной службы или  работы по специальности, </w:t>
      </w:r>
      <w:r w:rsidR="00F90602">
        <w:t>н</w:t>
      </w:r>
      <w:r w:rsidR="001F5101">
        <w:t>а</w:t>
      </w:r>
      <w:r w:rsidR="00F90602">
        <w:t>пр</w:t>
      </w:r>
      <w:r w:rsidR="001F5101">
        <w:t>авлению подг</w:t>
      </w:r>
      <w:r w:rsidR="00F90602">
        <w:t>о</w:t>
      </w:r>
      <w:r w:rsidR="001F5101">
        <w:t>то</w:t>
      </w:r>
      <w:r w:rsidR="00F90602">
        <w:t>вки,</w:t>
      </w:r>
      <w:r w:rsidR="00F57CBB">
        <w:t xml:space="preserve"> </w:t>
      </w:r>
      <w:r w:rsidR="00C05342">
        <w:t>необходимых</w:t>
      </w:r>
      <w:r>
        <w:t xml:space="preserve"> для</w:t>
      </w:r>
      <w:r w:rsidR="00F57CBB">
        <w:t xml:space="preserve"> замещения должностей муниципальной службы в аппарате СД МО </w:t>
      </w:r>
      <w:r w:rsidR="00C05342">
        <w:t>Соколиная гора</w:t>
      </w:r>
      <w:r w:rsidR="00F57CBB">
        <w:t>.</w:t>
      </w:r>
    </w:p>
    <w:p w:rsidR="006127A9" w:rsidRDefault="006127A9" w:rsidP="00336262">
      <w:pPr>
        <w:jc w:val="both"/>
      </w:pPr>
      <w:r>
        <w:t xml:space="preserve">     1.3.Квалификационные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</w:t>
      </w:r>
      <w:r w:rsidRPr="00E10B8C">
        <w:rPr>
          <w:b/>
        </w:rPr>
        <w:t>(</w:t>
      </w:r>
      <w:r>
        <w:t>далее муниципальный служащий).</w:t>
      </w:r>
    </w:p>
    <w:p w:rsidR="006127A9" w:rsidRDefault="006127A9" w:rsidP="00336262">
      <w:pPr>
        <w:jc w:val="both"/>
      </w:pPr>
      <w:r>
        <w:t xml:space="preserve">     </w:t>
      </w:r>
      <w:r w:rsidR="00D836C9">
        <w:t xml:space="preserve"> </w:t>
      </w:r>
    </w:p>
    <w:p w:rsidR="004011FB" w:rsidRDefault="004011FB" w:rsidP="00336262">
      <w:pPr>
        <w:jc w:val="center"/>
        <w:rPr>
          <w:b/>
          <w:bCs/>
        </w:rPr>
      </w:pPr>
    </w:p>
    <w:p w:rsidR="006127A9" w:rsidRDefault="00C05342" w:rsidP="00336262">
      <w:pPr>
        <w:jc w:val="center"/>
        <w:rPr>
          <w:b/>
          <w:bCs/>
        </w:rPr>
      </w:pPr>
      <w:r>
        <w:rPr>
          <w:b/>
          <w:bCs/>
        </w:rPr>
        <w:t>2</w:t>
      </w:r>
      <w:r w:rsidRPr="00307809">
        <w:rPr>
          <w:b/>
          <w:bCs/>
        </w:rPr>
        <w:t>.</w:t>
      </w:r>
      <w:r w:rsidR="006127A9">
        <w:rPr>
          <w:b/>
          <w:bCs/>
        </w:rPr>
        <w:t>Квалификационные требования к уровню профессионального образования</w:t>
      </w:r>
    </w:p>
    <w:p w:rsidR="006127A9" w:rsidRDefault="006127A9" w:rsidP="00336262">
      <w:pPr>
        <w:jc w:val="center"/>
        <w:rPr>
          <w:b/>
          <w:bCs/>
        </w:rPr>
      </w:pPr>
    </w:p>
    <w:p w:rsidR="00F57CBB" w:rsidRDefault="006127A9" w:rsidP="00F57CBB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t xml:space="preserve">    2.1.Квалификационным требованием к замещению должностей муниципальной службы высшей, главной, ведущей и старшей групп является наличие высшего  образования</w:t>
      </w:r>
      <w:r w:rsidR="00F57CBB">
        <w:t>.</w:t>
      </w:r>
    </w:p>
    <w:p w:rsidR="006127A9" w:rsidRDefault="006127A9" w:rsidP="00336262">
      <w:pPr>
        <w:jc w:val="both"/>
      </w:pPr>
      <w:r>
        <w:t xml:space="preserve">    2.2.Квалификационным требованием к замещению должностей муниципальной службы младшей группы должностей является наличие среднего профессионального образования.</w:t>
      </w:r>
    </w:p>
    <w:p w:rsidR="006127A9" w:rsidRDefault="006127A9" w:rsidP="00336262">
      <w:pPr>
        <w:jc w:val="both"/>
      </w:pPr>
      <w:r>
        <w:lastRenderedPageBreak/>
        <w:t xml:space="preserve">   2.3.Профессиональные знания подтверждаются документом государственного образца о высшем или среднем профессиональном образовании.</w:t>
      </w:r>
    </w:p>
    <w:p w:rsidR="006127A9" w:rsidRDefault="006127A9" w:rsidP="00336262">
      <w:pPr>
        <w:jc w:val="both"/>
      </w:pPr>
    </w:p>
    <w:p w:rsidR="006127A9" w:rsidRPr="00C05342" w:rsidRDefault="006127A9" w:rsidP="00336262">
      <w:pPr>
        <w:jc w:val="center"/>
        <w:rPr>
          <w:bCs/>
        </w:rPr>
      </w:pPr>
      <w:r>
        <w:rPr>
          <w:b/>
          <w:bCs/>
        </w:rPr>
        <w:t xml:space="preserve">          3.Квалификационные требования к  стаж</w:t>
      </w:r>
      <w:r w:rsidR="00024F9A">
        <w:rPr>
          <w:b/>
          <w:bCs/>
        </w:rPr>
        <w:t xml:space="preserve">у муниципальной службы </w:t>
      </w:r>
      <w:r w:rsidR="00024F9A" w:rsidRPr="00C05342">
        <w:rPr>
          <w:b/>
          <w:bCs/>
        </w:rPr>
        <w:t xml:space="preserve">или </w:t>
      </w:r>
      <w:r w:rsidRPr="00C05342">
        <w:rPr>
          <w:b/>
          <w:bCs/>
        </w:rPr>
        <w:t xml:space="preserve"> работы по специальности</w:t>
      </w:r>
      <w:r w:rsidR="00C05342" w:rsidRPr="00C05342">
        <w:rPr>
          <w:b/>
          <w:bCs/>
        </w:rPr>
        <w:t>, направлению подготовки</w:t>
      </w:r>
    </w:p>
    <w:p w:rsidR="006127A9" w:rsidRDefault="006127A9" w:rsidP="00C05342">
      <w:pPr>
        <w:jc w:val="both"/>
      </w:pPr>
    </w:p>
    <w:p w:rsidR="006127A9" w:rsidRPr="00C05342" w:rsidRDefault="006127A9" w:rsidP="00C05342">
      <w:pPr>
        <w:jc w:val="both"/>
        <w:rPr>
          <w:bCs/>
        </w:rPr>
      </w:pPr>
      <w:r>
        <w:t xml:space="preserve">    </w:t>
      </w:r>
      <w:r w:rsidR="00545E63">
        <w:t xml:space="preserve"> </w:t>
      </w:r>
      <w:r>
        <w:t>3.1.К стажу муниципальной службы</w:t>
      </w:r>
      <w:r w:rsidR="00C05342" w:rsidRPr="00C05342">
        <w:rPr>
          <w:bCs/>
        </w:rPr>
        <w:t xml:space="preserve"> или  работы по специальности, направлению подготовки</w:t>
      </w:r>
      <w:r w:rsidR="00C05342">
        <w:rPr>
          <w:bCs/>
        </w:rPr>
        <w:t xml:space="preserve"> </w:t>
      </w:r>
      <w:r>
        <w:t xml:space="preserve"> для муниципальных служащих устанавливаются следующие квалификационные требования:</w:t>
      </w:r>
    </w:p>
    <w:p w:rsidR="006127A9" w:rsidRDefault="006127A9" w:rsidP="00336262">
      <w:pPr>
        <w:jc w:val="both"/>
      </w:pPr>
      <w:r>
        <w:t>-  для замещения высших</w:t>
      </w:r>
      <w:r w:rsidR="00024F9A">
        <w:t>, главных</w:t>
      </w:r>
      <w:r>
        <w:t xml:space="preserve"> должностей муниципальной службы – </w:t>
      </w:r>
      <w:r w:rsidR="00024F9A">
        <w:t>стаж муниципальной службы не ме</w:t>
      </w:r>
      <w:r>
        <w:t>нее четырех лет или</w:t>
      </w:r>
      <w:r w:rsidR="00024F9A">
        <w:t xml:space="preserve"> стаж работы по специальности</w:t>
      </w:r>
      <w:r w:rsidR="00C05342">
        <w:t>, направлению подготовки</w:t>
      </w:r>
      <w:r>
        <w:t xml:space="preserve"> не менее пяти лет;</w:t>
      </w:r>
    </w:p>
    <w:p w:rsidR="006127A9" w:rsidRPr="000E6692" w:rsidRDefault="006127A9" w:rsidP="00336262">
      <w:pPr>
        <w:jc w:val="both"/>
      </w:pPr>
      <w:proofErr w:type="gramStart"/>
      <w:r>
        <w:t xml:space="preserve">-  для замещения ведущих должностей муниципальной службы – наличие не менее двух лет стажа </w:t>
      </w:r>
      <w:r w:rsidR="00024F9A">
        <w:t>муниципальной службы</w:t>
      </w:r>
      <w:r>
        <w:t xml:space="preserve"> или не менее четырех лет стажа работы по специальности</w:t>
      </w:r>
      <w:r w:rsidRPr="000E6692">
        <w:rPr>
          <w:b/>
          <w:bCs/>
        </w:rPr>
        <w:t>,</w:t>
      </w:r>
      <w:r w:rsidR="00C05342" w:rsidRPr="00C05342">
        <w:rPr>
          <w:bCs/>
        </w:rPr>
        <w:t xml:space="preserve"> направлению подготовки</w:t>
      </w:r>
      <w:r w:rsidR="00C05342">
        <w:rPr>
          <w:bCs/>
        </w:rPr>
        <w:t>,</w:t>
      </w:r>
      <w:r w:rsidRPr="000E6692">
        <w:rPr>
          <w:b/>
          <w:bCs/>
        </w:rPr>
        <w:t xml:space="preserve"> </w:t>
      </w:r>
      <w:r w:rsidRPr="000E6692">
        <w:t xml:space="preserve">а для лиц, имеющих дипломы специалиста или магистра с отличием, в течение трех лет со дня выдачи диплома – стаж </w:t>
      </w:r>
      <w:r w:rsidR="009A2BF3">
        <w:t>муниципальной службы</w:t>
      </w:r>
      <w:r w:rsidRPr="000E6692">
        <w:t xml:space="preserve"> или  работы по специальности</w:t>
      </w:r>
      <w:r w:rsidR="00C05342">
        <w:t>,</w:t>
      </w:r>
      <w:r w:rsidR="00C05342" w:rsidRPr="00C05342">
        <w:rPr>
          <w:bCs/>
        </w:rPr>
        <w:t xml:space="preserve"> направлению подготовки</w:t>
      </w:r>
      <w:r w:rsidR="00C05342">
        <w:rPr>
          <w:bCs/>
        </w:rPr>
        <w:t xml:space="preserve"> -</w:t>
      </w:r>
      <w:r w:rsidRPr="000E6692">
        <w:t xml:space="preserve"> не менее одного года;</w:t>
      </w:r>
      <w:proofErr w:type="gramEnd"/>
    </w:p>
    <w:p w:rsidR="006127A9" w:rsidRPr="00273A04" w:rsidRDefault="006127A9" w:rsidP="00336262">
      <w:pPr>
        <w:jc w:val="both"/>
      </w:pPr>
      <w:r w:rsidRPr="00F02593">
        <w:rPr>
          <w:b/>
        </w:rPr>
        <w:t xml:space="preserve">-  </w:t>
      </w:r>
      <w:r w:rsidRPr="00273A04">
        <w:t xml:space="preserve">для замещения старших </w:t>
      </w:r>
      <w:r w:rsidR="00273A04" w:rsidRPr="00273A04">
        <w:t xml:space="preserve">и младших </w:t>
      </w:r>
      <w:r w:rsidRPr="00273A04">
        <w:t>должностей муниципальной службы –  требования к стажу</w:t>
      </w:r>
      <w:r w:rsidR="00273A04" w:rsidRPr="00273A04">
        <w:t xml:space="preserve"> муниципальной службы или работы по специальности</w:t>
      </w:r>
      <w:r w:rsidR="00C05342">
        <w:t>,</w:t>
      </w:r>
      <w:r w:rsidR="00C05342" w:rsidRPr="00C05342">
        <w:rPr>
          <w:bCs/>
        </w:rPr>
        <w:t xml:space="preserve"> направлению подготовки</w:t>
      </w:r>
      <w:r w:rsidR="00273A04" w:rsidRPr="00273A04">
        <w:t xml:space="preserve"> не предъявляются.</w:t>
      </w:r>
    </w:p>
    <w:p w:rsidR="00C05342" w:rsidRDefault="006127A9" w:rsidP="00336262">
      <w:pPr>
        <w:jc w:val="both"/>
      </w:pPr>
      <w:r>
        <w:t xml:space="preserve">      </w:t>
      </w:r>
      <w:r w:rsidR="00C05342">
        <w:t xml:space="preserve"> 3.</w:t>
      </w:r>
      <w:r w:rsidR="00545E63">
        <w:t>2</w:t>
      </w:r>
      <w:r w:rsidR="00C05342">
        <w:t>.</w:t>
      </w:r>
      <w:r w:rsidR="00545E63">
        <w:t xml:space="preserve"> </w:t>
      </w:r>
      <w:proofErr w:type="gramStart"/>
      <w:r w:rsidR="00C05342"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</w:t>
      </w:r>
      <w:r w:rsidR="00895EB6">
        <w:t xml:space="preserve">стаж </w:t>
      </w:r>
      <w:r w:rsidR="00C05342">
        <w:t xml:space="preserve"> включаются периоды работы по этой специальности, этому направлению подготовки посл</w:t>
      </w:r>
      <w:r w:rsidR="00C1150F">
        <w:t>е получения гражданином (муниц</w:t>
      </w:r>
      <w:r w:rsidR="00C05342">
        <w:t xml:space="preserve">ипальным служащим) документа об образовании и (или) </w:t>
      </w:r>
      <w:r w:rsidR="00895EB6">
        <w:t xml:space="preserve">о </w:t>
      </w:r>
      <w:r w:rsidR="00C05342">
        <w:t>квалификации по указанным специальности, направлению подготовки.</w:t>
      </w:r>
      <w:proofErr w:type="gramEnd"/>
    </w:p>
    <w:p w:rsidR="009A3A8E" w:rsidRDefault="006127A9" w:rsidP="00336262">
      <w:pPr>
        <w:jc w:val="both"/>
      </w:pPr>
      <w:r>
        <w:t xml:space="preserve"> </w:t>
      </w:r>
      <w:r w:rsidR="00C05342">
        <w:t xml:space="preserve">   </w:t>
      </w:r>
      <w:proofErr w:type="gramStart"/>
      <w:r w:rsidR="00C05342">
        <w:t>3.</w:t>
      </w:r>
      <w:r w:rsidR="00545E63">
        <w:t>3</w:t>
      </w:r>
      <w:r w:rsidR="00C05342">
        <w:t>.В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</w:t>
      </w:r>
      <w:r w:rsidR="00C1150F">
        <w:t>и</w:t>
      </w:r>
      <w:r w:rsidR="00C05342">
        <w:t xml:space="preserve">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</w:t>
      </w:r>
      <w:proofErr w:type="gramEnd"/>
      <w:r w:rsidR="00C05342">
        <w:t xml:space="preserve"> соответствует квалификационным требованиям для замещения должности муниципальной службы.</w:t>
      </w:r>
    </w:p>
    <w:p w:rsidR="00545E63" w:rsidRDefault="00C05342" w:rsidP="00545E63">
      <w:pPr>
        <w:jc w:val="both"/>
      </w:pPr>
      <w:r>
        <w:t xml:space="preserve">   </w:t>
      </w:r>
      <w:r w:rsidR="00545E63">
        <w:t xml:space="preserve">3.4.Стаж муниципальной службы, </w:t>
      </w:r>
      <w:r w:rsidR="00545E63" w:rsidRPr="003E5A12">
        <w:t xml:space="preserve">дающий право на замещение должностей муниципальной службы, </w:t>
      </w:r>
      <w:r w:rsidR="00545E63">
        <w:t xml:space="preserve">определяется в соответствии с </w:t>
      </w:r>
      <w:r w:rsidR="00545E63" w:rsidRPr="003E5A12">
        <w:t>законодательством Российской Федерации и законодательством города Москвы</w:t>
      </w:r>
      <w:r w:rsidR="00545E63">
        <w:rPr>
          <w:i/>
        </w:rPr>
        <w:t>.</w:t>
      </w:r>
      <w:r w:rsidR="00545E63">
        <w:t xml:space="preserve"> </w:t>
      </w:r>
    </w:p>
    <w:p w:rsidR="006127A9" w:rsidRDefault="006127A9" w:rsidP="00336262">
      <w:pPr>
        <w:jc w:val="both"/>
      </w:pPr>
    </w:p>
    <w:sectPr w:rsidR="006127A9" w:rsidSect="00F6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72"/>
    <w:multiLevelType w:val="hybridMultilevel"/>
    <w:tmpl w:val="3A2AEFF2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E7BAE"/>
    <w:multiLevelType w:val="hybridMultilevel"/>
    <w:tmpl w:val="58AA062A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E5F0D2F0">
      <w:start w:val="3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eastAsia="Calibri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A7708A5"/>
    <w:multiLevelType w:val="hybridMultilevel"/>
    <w:tmpl w:val="B07E64AE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B2607E"/>
    <w:multiLevelType w:val="hybridMultilevel"/>
    <w:tmpl w:val="EC12250C"/>
    <w:lvl w:ilvl="0" w:tplc="AF34FEC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6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36262"/>
    <w:rsid w:val="00010722"/>
    <w:rsid w:val="00024F9A"/>
    <w:rsid w:val="00053E35"/>
    <w:rsid w:val="000679F8"/>
    <w:rsid w:val="00073A36"/>
    <w:rsid w:val="000B6754"/>
    <w:rsid w:val="000C2231"/>
    <w:rsid w:val="000E0664"/>
    <w:rsid w:val="000E1B73"/>
    <w:rsid w:val="000E58EB"/>
    <w:rsid w:val="000E6692"/>
    <w:rsid w:val="001004A5"/>
    <w:rsid w:val="00122921"/>
    <w:rsid w:val="0014602E"/>
    <w:rsid w:val="00164C1B"/>
    <w:rsid w:val="00171FD6"/>
    <w:rsid w:val="001F28F7"/>
    <w:rsid w:val="001F5101"/>
    <w:rsid w:val="0021519F"/>
    <w:rsid w:val="0021601B"/>
    <w:rsid w:val="00222CBF"/>
    <w:rsid w:val="00225BA4"/>
    <w:rsid w:val="00273A04"/>
    <w:rsid w:val="002A259A"/>
    <w:rsid w:val="002C17FF"/>
    <w:rsid w:val="002C487D"/>
    <w:rsid w:val="002E05A8"/>
    <w:rsid w:val="00307809"/>
    <w:rsid w:val="00315E73"/>
    <w:rsid w:val="00336262"/>
    <w:rsid w:val="003666A8"/>
    <w:rsid w:val="00382C0D"/>
    <w:rsid w:val="00396771"/>
    <w:rsid w:val="003A2147"/>
    <w:rsid w:val="003A4E87"/>
    <w:rsid w:val="003E2252"/>
    <w:rsid w:val="003E36F1"/>
    <w:rsid w:val="003E5A12"/>
    <w:rsid w:val="003E5CB3"/>
    <w:rsid w:val="004011FB"/>
    <w:rsid w:val="00403481"/>
    <w:rsid w:val="00410A51"/>
    <w:rsid w:val="00424915"/>
    <w:rsid w:val="00441A97"/>
    <w:rsid w:val="00442DE2"/>
    <w:rsid w:val="00463579"/>
    <w:rsid w:val="00484C50"/>
    <w:rsid w:val="00545E63"/>
    <w:rsid w:val="00586879"/>
    <w:rsid w:val="0059062C"/>
    <w:rsid w:val="005C32B8"/>
    <w:rsid w:val="005E35B5"/>
    <w:rsid w:val="006127A9"/>
    <w:rsid w:val="00646F42"/>
    <w:rsid w:val="00650472"/>
    <w:rsid w:val="00667C7F"/>
    <w:rsid w:val="00672731"/>
    <w:rsid w:val="006E3419"/>
    <w:rsid w:val="006E5ADD"/>
    <w:rsid w:val="006F3794"/>
    <w:rsid w:val="00760093"/>
    <w:rsid w:val="00784FB3"/>
    <w:rsid w:val="007D7B04"/>
    <w:rsid w:val="00805322"/>
    <w:rsid w:val="008500ED"/>
    <w:rsid w:val="00855859"/>
    <w:rsid w:val="00867129"/>
    <w:rsid w:val="00881C5A"/>
    <w:rsid w:val="00895EB6"/>
    <w:rsid w:val="0099294E"/>
    <w:rsid w:val="009952BE"/>
    <w:rsid w:val="009A2BF3"/>
    <w:rsid w:val="009A3A8E"/>
    <w:rsid w:val="009B028F"/>
    <w:rsid w:val="00A13E4A"/>
    <w:rsid w:val="00A4295F"/>
    <w:rsid w:val="00A52CD6"/>
    <w:rsid w:val="00A62A1C"/>
    <w:rsid w:val="00A7282C"/>
    <w:rsid w:val="00A913D7"/>
    <w:rsid w:val="00AA0784"/>
    <w:rsid w:val="00AB7C71"/>
    <w:rsid w:val="00AF1E09"/>
    <w:rsid w:val="00B216AA"/>
    <w:rsid w:val="00B23DA0"/>
    <w:rsid w:val="00B5291D"/>
    <w:rsid w:val="00B64A77"/>
    <w:rsid w:val="00B8102C"/>
    <w:rsid w:val="00B94DCD"/>
    <w:rsid w:val="00BA67ED"/>
    <w:rsid w:val="00C01F7F"/>
    <w:rsid w:val="00C05342"/>
    <w:rsid w:val="00C1150F"/>
    <w:rsid w:val="00C251FF"/>
    <w:rsid w:val="00C32428"/>
    <w:rsid w:val="00C50FFB"/>
    <w:rsid w:val="00C87F48"/>
    <w:rsid w:val="00C97E7F"/>
    <w:rsid w:val="00D10475"/>
    <w:rsid w:val="00D1477E"/>
    <w:rsid w:val="00D321D8"/>
    <w:rsid w:val="00D3516F"/>
    <w:rsid w:val="00D443A7"/>
    <w:rsid w:val="00D505D4"/>
    <w:rsid w:val="00D72046"/>
    <w:rsid w:val="00D8070A"/>
    <w:rsid w:val="00D836C9"/>
    <w:rsid w:val="00D9638F"/>
    <w:rsid w:val="00DB381D"/>
    <w:rsid w:val="00DC6795"/>
    <w:rsid w:val="00E06C40"/>
    <w:rsid w:val="00E07ECB"/>
    <w:rsid w:val="00E10B8C"/>
    <w:rsid w:val="00E1709D"/>
    <w:rsid w:val="00E40C58"/>
    <w:rsid w:val="00E455AB"/>
    <w:rsid w:val="00E75FE5"/>
    <w:rsid w:val="00EB17DF"/>
    <w:rsid w:val="00ED12FB"/>
    <w:rsid w:val="00ED4428"/>
    <w:rsid w:val="00ED666E"/>
    <w:rsid w:val="00F02593"/>
    <w:rsid w:val="00F259B0"/>
    <w:rsid w:val="00F30B2A"/>
    <w:rsid w:val="00F50CFC"/>
    <w:rsid w:val="00F56C59"/>
    <w:rsid w:val="00F57CBB"/>
    <w:rsid w:val="00F65181"/>
    <w:rsid w:val="00F704CD"/>
    <w:rsid w:val="00F73ED1"/>
    <w:rsid w:val="00F81D09"/>
    <w:rsid w:val="00F90602"/>
    <w:rsid w:val="00FD2461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62"/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E455AB"/>
    <w:pPr>
      <w:spacing w:before="480"/>
      <w:ind w:right="85" w:firstLine="709"/>
      <w:jc w:val="both"/>
      <w:outlineLvl w:val="0"/>
    </w:pPr>
    <w:rPr>
      <w:rFonts w:ascii="Cambria" w:eastAsia="Calibri" w:hAnsi="Cambria" w:cs="Cambria"/>
      <w:b/>
      <w:bCs/>
      <w:lang w:val="en-US"/>
    </w:rPr>
  </w:style>
  <w:style w:type="paragraph" w:styleId="2">
    <w:name w:val="heading 2"/>
    <w:basedOn w:val="a"/>
    <w:next w:val="a"/>
    <w:link w:val="20"/>
    <w:qFormat/>
    <w:rsid w:val="00E455AB"/>
    <w:pPr>
      <w:spacing w:before="200"/>
      <w:ind w:right="85" w:firstLine="709"/>
      <w:jc w:val="both"/>
      <w:outlineLvl w:val="1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E455AB"/>
    <w:pPr>
      <w:spacing w:before="200" w:line="271" w:lineRule="auto"/>
      <w:ind w:right="85" w:firstLine="709"/>
      <w:jc w:val="both"/>
      <w:outlineLvl w:val="2"/>
    </w:pPr>
    <w:rPr>
      <w:rFonts w:ascii="Cambria" w:eastAsia="Calibri" w:hAnsi="Cambria" w:cs="Cambria"/>
      <w:b/>
      <w:bCs/>
      <w:lang w:val="en-US"/>
    </w:rPr>
  </w:style>
  <w:style w:type="paragraph" w:styleId="4">
    <w:name w:val="heading 4"/>
    <w:basedOn w:val="a"/>
    <w:next w:val="a"/>
    <w:link w:val="40"/>
    <w:qFormat/>
    <w:rsid w:val="00E455AB"/>
    <w:pPr>
      <w:spacing w:before="200"/>
      <w:ind w:right="85" w:firstLine="709"/>
      <w:jc w:val="both"/>
      <w:outlineLvl w:val="3"/>
    </w:pPr>
    <w:rPr>
      <w:rFonts w:ascii="Cambria" w:eastAsia="Calibri" w:hAnsi="Cambria" w:cs="Cambria"/>
      <w:b/>
      <w:bCs/>
      <w:i/>
      <w:iCs/>
      <w:lang w:val="en-US"/>
    </w:rPr>
  </w:style>
  <w:style w:type="paragraph" w:styleId="5">
    <w:name w:val="heading 5"/>
    <w:basedOn w:val="a"/>
    <w:next w:val="a"/>
    <w:link w:val="50"/>
    <w:qFormat/>
    <w:rsid w:val="00E455AB"/>
    <w:pPr>
      <w:spacing w:before="200"/>
      <w:ind w:right="85" w:firstLine="709"/>
      <w:jc w:val="both"/>
      <w:outlineLvl w:val="4"/>
    </w:pPr>
    <w:rPr>
      <w:rFonts w:ascii="Cambria" w:eastAsia="Calibri" w:hAnsi="Cambria" w:cs="Cambria"/>
      <w:b/>
      <w:bCs/>
      <w:color w:val="7F7F7F"/>
      <w:lang w:val="en-US"/>
    </w:rPr>
  </w:style>
  <w:style w:type="paragraph" w:styleId="6">
    <w:name w:val="heading 6"/>
    <w:basedOn w:val="a"/>
    <w:next w:val="a"/>
    <w:link w:val="60"/>
    <w:qFormat/>
    <w:rsid w:val="00E455AB"/>
    <w:pPr>
      <w:spacing w:before="317" w:line="271" w:lineRule="auto"/>
      <w:ind w:right="85" w:firstLine="709"/>
      <w:jc w:val="both"/>
      <w:outlineLvl w:val="5"/>
    </w:pPr>
    <w:rPr>
      <w:rFonts w:ascii="Cambria" w:eastAsia="Calibri" w:hAnsi="Cambria" w:cs="Cambria"/>
      <w:b/>
      <w:bCs/>
      <w:i/>
      <w:iCs/>
      <w:color w:val="7F7F7F"/>
      <w:lang w:val="en-US"/>
    </w:rPr>
  </w:style>
  <w:style w:type="paragraph" w:styleId="7">
    <w:name w:val="heading 7"/>
    <w:basedOn w:val="a"/>
    <w:next w:val="a"/>
    <w:link w:val="70"/>
    <w:qFormat/>
    <w:rsid w:val="00E455AB"/>
    <w:pPr>
      <w:spacing w:before="317"/>
      <w:ind w:right="85" w:firstLine="709"/>
      <w:jc w:val="both"/>
      <w:outlineLvl w:val="6"/>
    </w:pPr>
    <w:rPr>
      <w:rFonts w:ascii="Cambria" w:eastAsia="Calibri" w:hAnsi="Cambria" w:cs="Cambria"/>
      <w:i/>
      <w:iCs/>
      <w:lang w:val="en-US"/>
    </w:rPr>
  </w:style>
  <w:style w:type="paragraph" w:styleId="8">
    <w:name w:val="heading 8"/>
    <w:basedOn w:val="a"/>
    <w:next w:val="a"/>
    <w:link w:val="80"/>
    <w:qFormat/>
    <w:rsid w:val="00E455AB"/>
    <w:pPr>
      <w:spacing w:before="317"/>
      <w:ind w:right="85" w:firstLine="709"/>
      <w:jc w:val="both"/>
      <w:outlineLvl w:val="7"/>
    </w:pPr>
    <w:rPr>
      <w:rFonts w:ascii="Cambria" w:eastAsia="Calibri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455AB"/>
    <w:pPr>
      <w:spacing w:before="317"/>
      <w:ind w:right="85" w:firstLine="709"/>
      <w:jc w:val="both"/>
      <w:outlineLvl w:val="8"/>
    </w:pPr>
    <w:rPr>
      <w:rFonts w:ascii="Cambria" w:eastAsia="Calibri" w:hAnsi="Cambria" w:cs="Cambria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55AB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455AB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455AB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locked/>
    <w:rsid w:val="00E455AB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E455AB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E455AB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E455AB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E455AB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455AB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E455AB"/>
    <w:pPr>
      <w:pBdr>
        <w:bottom w:val="single" w:sz="4" w:space="1" w:color="auto"/>
      </w:pBdr>
      <w:spacing w:before="317"/>
      <w:ind w:right="85" w:firstLine="709"/>
      <w:jc w:val="both"/>
    </w:pPr>
    <w:rPr>
      <w:rFonts w:ascii="Cambria" w:eastAsia="Calibri" w:hAnsi="Cambria" w:cs="Cambria"/>
      <w:spacing w:val="5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locked/>
    <w:rsid w:val="00E455AB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455AB"/>
    <w:pPr>
      <w:spacing w:before="317" w:after="600"/>
      <w:ind w:right="85" w:firstLine="709"/>
      <w:jc w:val="both"/>
    </w:pPr>
    <w:rPr>
      <w:rFonts w:ascii="Cambria" w:eastAsia="Calibri" w:hAnsi="Cambria" w:cs="Cambria"/>
      <w:i/>
      <w:iCs/>
      <w:spacing w:val="13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locked/>
    <w:rsid w:val="00E455AB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E455AB"/>
    <w:rPr>
      <w:rFonts w:cs="Times New Roman"/>
      <w:b/>
      <w:bCs/>
    </w:rPr>
  </w:style>
  <w:style w:type="character" w:styleId="a8">
    <w:name w:val="Emphasis"/>
    <w:basedOn w:val="a0"/>
    <w:qFormat/>
    <w:rsid w:val="00E455AB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E455AB"/>
    <w:pPr>
      <w:spacing w:before="317"/>
      <w:ind w:right="85" w:firstLine="709"/>
      <w:jc w:val="both"/>
    </w:pPr>
    <w:rPr>
      <w:lang w:val="en-US"/>
    </w:rPr>
  </w:style>
  <w:style w:type="paragraph" w:customStyle="1" w:styleId="12">
    <w:name w:val="Абзац списка1"/>
    <w:basedOn w:val="a"/>
    <w:rsid w:val="00E455AB"/>
    <w:pPr>
      <w:spacing w:before="317"/>
      <w:ind w:left="720" w:right="85" w:firstLine="709"/>
      <w:jc w:val="both"/>
    </w:pPr>
    <w:rPr>
      <w:lang w:val="en-US"/>
    </w:rPr>
  </w:style>
  <w:style w:type="paragraph" w:customStyle="1" w:styleId="21">
    <w:name w:val="Цитата 21"/>
    <w:basedOn w:val="a"/>
    <w:next w:val="a"/>
    <w:link w:val="QuoteChar"/>
    <w:rsid w:val="00E455AB"/>
    <w:pPr>
      <w:spacing w:before="200"/>
      <w:ind w:left="360" w:right="360" w:firstLine="709"/>
      <w:jc w:val="both"/>
    </w:pPr>
    <w:rPr>
      <w:i/>
      <w:iCs/>
      <w:lang w:val="en-US"/>
    </w:rPr>
  </w:style>
  <w:style w:type="character" w:customStyle="1" w:styleId="QuoteChar">
    <w:name w:val="Quote Char"/>
    <w:basedOn w:val="a0"/>
    <w:link w:val="21"/>
    <w:locked/>
    <w:rsid w:val="00E455AB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E455AB"/>
    <w:pPr>
      <w:pBdr>
        <w:bottom w:val="single" w:sz="4" w:space="1" w:color="auto"/>
      </w:pBdr>
      <w:spacing w:before="200" w:after="280"/>
      <w:ind w:left="1008" w:right="1152" w:firstLine="709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a0"/>
    <w:link w:val="13"/>
    <w:locked/>
    <w:rsid w:val="00E455AB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rsid w:val="00E455AB"/>
    <w:rPr>
      <w:rFonts w:cs="Times New Roman"/>
      <w:i/>
      <w:iCs/>
    </w:rPr>
  </w:style>
  <w:style w:type="character" w:customStyle="1" w:styleId="15">
    <w:name w:val="Сильное выделение1"/>
    <w:basedOn w:val="a0"/>
    <w:rsid w:val="00E455AB"/>
    <w:rPr>
      <w:rFonts w:cs="Times New Roman"/>
      <w:b/>
      <w:bCs/>
    </w:rPr>
  </w:style>
  <w:style w:type="character" w:customStyle="1" w:styleId="16">
    <w:name w:val="Слабая ссылка1"/>
    <w:basedOn w:val="a0"/>
    <w:rsid w:val="00E455AB"/>
    <w:rPr>
      <w:rFonts w:cs="Times New Roman"/>
      <w:smallCaps/>
    </w:rPr>
  </w:style>
  <w:style w:type="character" w:customStyle="1" w:styleId="17">
    <w:name w:val="Сильная ссылка1"/>
    <w:basedOn w:val="a0"/>
    <w:rsid w:val="00E455AB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rsid w:val="00E455AB"/>
    <w:rPr>
      <w:rFonts w:cs="Times New Roman"/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rsid w:val="00E455AB"/>
    <w:pPr>
      <w:outlineLvl w:val="9"/>
    </w:pPr>
  </w:style>
  <w:style w:type="paragraph" w:customStyle="1" w:styleId="western">
    <w:name w:val="western"/>
    <w:basedOn w:val="a"/>
    <w:rsid w:val="00336262"/>
    <w:pPr>
      <w:spacing w:before="100" w:beforeAutospacing="1" w:after="115"/>
    </w:pPr>
    <w:rPr>
      <w:rFonts w:eastAsia="Calibri"/>
      <w:color w:val="000000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65047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650472"/>
    <w:rPr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проект</vt:lpstr>
    </vt:vector>
  </TitlesOfParts>
  <Company>O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</dc:creator>
  <cp:lastModifiedBy>1</cp:lastModifiedBy>
  <cp:revision>7</cp:revision>
  <cp:lastPrinted>2017-01-19T09:57:00Z</cp:lastPrinted>
  <dcterms:created xsi:type="dcterms:W3CDTF">2017-01-19T10:15:00Z</dcterms:created>
  <dcterms:modified xsi:type="dcterms:W3CDTF">2017-01-19T14:13:00Z</dcterms:modified>
</cp:coreProperties>
</file>