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0D" w:rsidRPr="00342E14" w:rsidRDefault="00D22702" w:rsidP="00342E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342E14" w:rsidRPr="00342E14">
        <w:rPr>
          <w:rFonts w:ascii="Times New Roman" w:hAnsi="Times New Roman" w:cs="Times New Roman"/>
          <w:sz w:val="28"/>
          <w:szCs w:val="28"/>
        </w:rPr>
        <w:t>оект</w:t>
      </w:r>
    </w:p>
    <w:p w:rsidR="003D790D" w:rsidRPr="00D22702" w:rsidRDefault="003D790D">
      <w:pPr>
        <w:rPr>
          <w:sz w:val="28"/>
          <w:szCs w:val="28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42E14" w:rsidRPr="00342E14" w:rsidRDefault="00342E14" w:rsidP="00342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 СОВЕТА ДЕПУТАТОВ</w:t>
      </w:r>
    </w:p>
    <w:p w:rsidR="00342E14" w:rsidRPr="00342E14" w:rsidRDefault="00342E14" w:rsidP="00342E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E14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3D790D" w:rsidRDefault="00342E14" w:rsidP="00D22702">
      <w:pPr>
        <w:jc w:val="center"/>
        <w:rPr>
          <w:sz w:val="2"/>
          <w:szCs w:val="2"/>
        </w:rPr>
      </w:pPr>
      <w:r w:rsidRPr="00342E14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3D790D" w:rsidRDefault="003D790D">
      <w:pPr>
        <w:rPr>
          <w:sz w:val="2"/>
          <w:szCs w:val="2"/>
        </w:rPr>
      </w:pPr>
    </w:p>
    <w:p w:rsidR="00E14680" w:rsidRDefault="00342E14" w:rsidP="003D790D">
      <w:pPr>
        <w:pStyle w:val="20"/>
        <w:shd w:val="clear" w:color="auto" w:fill="auto"/>
        <w:spacing w:before="232"/>
      </w:pPr>
      <w:r>
        <w:t>ПОСТАНОВЛЕНИЕ</w:t>
      </w:r>
      <w:r w:rsidR="00851181">
        <w:t xml:space="preserve">                             </w:t>
      </w:r>
    </w:p>
    <w:p w:rsidR="003D790D" w:rsidRDefault="003D790D" w:rsidP="007B7FC0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790D" w:rsidRDefault="003D790D" w:rsidP="007B7FC0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3D790D" w:rsidRDefault="00342E14" w:rsidP="007B7FC0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3D790D" w:rsidRDefault="003D790D" w:rsidP="007B7FC0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3D790D" w:rsidRDefault="003D790D" w:rsidP="007B7FC0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3D790D" w:rsidRDefault="003D790D" w:rsidP="007B7FC0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7B7FC0" w:rsidRDefault="007B7FC0" w:rsidP="007B7FC0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«Регистрация </w:t>
      </w:r>
      <w:r>
        <w:rPr>
          <w:rFonts w:ascii="Times New Roman" w:hAnsi="Times New Roman" w:cs="Times New Roman"/>
          <w:b/>
          <w:sz w:val="28"/>
          <w:szCs w:val="28"/>
        </w:rPr>
        <w:t>уставов территориального общественного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FC0" w:rsidRDefault="007B7FC0" w:rsidP="007B7FC0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640" w:rsidRDefault="007B7FC0" w:rsidP="007B7FC0">
      <w:pPr>
        <w:tabs>
          <w:tab w:val="left" w:pos="9360"/>
        </w:tabs>
        <w:spacing w:line="228" w:lineRule="auto"/>
        <w:ind w:right="-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210–ФЗ «Об организации предоставления государственных и муниципальных услуг</w:t>
      </w:r>
      <w:r w:rsidRPr="00912C95">
        <w:rPr>
          <w:rFonts w:ascii="Times New Roman" w:hAnsi="Times New Roman" w:cs="Times New Roman"/>
          <w:sz w:val="28"/>
          <w:szCs w:val="28"/>
        </w:rPr>
        <w:t xml:space="preserve">», </w:t>
      </w:r>
      <w:r w:rsidR="00912C95" w:rsidRPr="00912C95">
        <w:rPr>
          <w:rFonts w:ascii="Times New Roman" w:hAnsi="Times New Roman" w:cs="Times New Roman"/>
          <w:sz w:val="28"/>
          <w:szCs w:val="28"/>
        </w:rPr>
        <w:t xml:space="preserve"> на основании постановления </w:t>
      </w:r>
      <w:r w:rsidR="00851181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Соколиная гора </w:t>
      </w:r>
      <w:r w:rsidR="00912C95" w:rsidRPr="00912C95">
        <w:rPr>
          <w:rFonts w:ascii="Times New Roman" w:hAnsi="Times New Roman" w:cs="Times New Roman"/>
          <w:sz w:val="28"/>
          <w:szCs w:val="28"/>
        </w:rPr>
        <w:t>от 1</w:t>
      </w:r>
      <w:r w:rsidR="00851181">
        <w:rPr>
          <w:rFonts w:ascii="Times New Roman" w:hAnsi="Times New Roman" w:cs="Times New Roman"/>
          <w:sz w:val="28"/>
          <w:szCs w:val="28"/>
        </w:rPr>
        <w:t>0.06.2014г.</w:t>
      </w:r>
      <w:r w:rsidR="00912C95" w:rsidRPr="00912C95">
        <w:rPr>
          <w:rFonts w:ascii="Times New Roman" w:hAnsi="Times New Roman" w:cs="Times New Roman"/>
          <w:sz w:val="28"/>
          <w:szCs w:val="28"/>
        </w:rPr>
        <w:t xml:space="preserve">  № </w:t>
      </w:r>
      <w:r w:rsidR="00851181">
        <w:rPr>
          <w:rFonts w:ascii="Times New Roman" w:hAnsi="Times New Roman" w:cs="Times New Roman"/>
          <w:sz w:val="28"/>
          <w:szCs w:val="28"/>
        </w:rPr>
        <w:t>1</w:t>
      </w:r>
      <w:r w:rsidR="00912C95" w:rsidRPr="00912C95">
        <w:rPr>
          <w:rFonts w:ascii="Times New Roman" w:hAnsi="Times New Roman" w:cs="Times New Roman"/>
          <w:sz w:val="28"/>
          <w:szCs w:val="28"/>
        </w:rPr>
        <w:t xml:space="preserve"> «О предоставлении  муниципальных</w:t>
      </w:r>
      <w:r w:rsidR="0085118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12C95" w:rsidRPr="00912C95">
        <w:rPr>
          <w:rFonts w:ascii="Times New Roman" w:hAnsi="Times New Roman" w:cs="Times New Roman"/>
          <w:sz w:val="28"/>
          <w:szCs w:val="28"/>
        </w:rPr>
        <w:t>»</w:t>
      </w:r>
      <w:r w:rsidR="00EE1A0C">
        <w:rPr>
          <w:rFonts w:ascii="Times New Roman" w:hAnsi="Times New Roman" w:cs="Times New Roman"/>
          <w:sz w:val="28"/>
          <w:szCs w:val="28"/>
        </w:rPr>
        <w:t xml:space="preserve">, в целях реализации решения Совета депутатов муниципального округа Соколиная гора от </w:t>
      </w:r>
      <w:r w:rsidR="00A76F89">
        <w:rPr>
          <w:rFonts w:ascii="Times New Roman" w:hAnsi="Times New Roman" w:cs="Times New Roman"/>
          <w:sz w:val="28"/>
          <w:szCs w:val="28"/>
        </w:rPr>
        <w:t>09.09.2014 № 32/14 «О территориальном общественном самоуправлении в муниципальном округе Соколиная гора»</w:t>
      </w:r>
      <w:r w:rsidR="00912C95"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аппарат Совета депутатов муниципального округа Соколиная гора</w:t>
      </w:r>
      <w:r w:rsidR="00B04640">
        <w:rPr>
          <w:rFonts w:ascii="Times New Roman" w:hAnsi="Times New Roman" w:cs="Times New Roman"/>
          <w:b/>
          <w:sz w:val="28"/>
          <w:szCs w:val="28"/>
        </w:rPr>
        <w:t>,</w:t>
      </w:r>
    </w:p>
    <w:p w:rsidR="00A76F89" w:rsidRDefault="00A76F89" w:rsidP="007B7FC0">
      <w:pPr>
        <w:tabs>
          <w:tab w:val="left" w:pos="9360"/>
        </w:tabs>
        <w:spacing w:line="228" w:lineRule="auto"/>
        <w:ind w:right="-5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FC0" w:rsidRDefault="00B04640" w:rsidP="007B7FC0">
      <w:pPr>
        <w:tabs>
          <w:tab w:val="left" w:pos="9360"/>
        </w:tabs>
        <w:spacing w:line="228" w:lineRule="auto"/>
        <w:ind w:right="-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ПОСТАНОВЛЯЕТ</w:t>
      </w:r>
      <w:r w:rsidR="007B7F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7FC0" w:rsidRDefault="007B7FC0" w:rsidP="007B7FC0">
      <w:pPr>
        <w:tabs>
          <w:tab w:val="left" w:pos="9360"/>
        </w:tabs>
        <w:spacing w:line="228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«Р</w:t>
      </w:r>
      <w:r>
        <w:rPr>
          <w:rFonts w:ascii="Times New Roman" w:hAnsi="Times New Roman" w:cs="Times New Roman"/>
          <w:bCs/>
          <w:sz w:val="28"/>
          <w:szCs w:val="28"/>
        </w:rPr>
        <w:t>егистрация уставов территориального общественного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B7FC0" w:rsidRDefault="007B7FC0" w:rsidP="007B7FC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7"/>
        </w:rPr>
        <w:t xml:space="preserve">2. </w:t>
      </w:r>
      <w:r w:rsidRPr="007B7FC0"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  <w:t xml:space="preserve">Признать утратившим силу постановление муниципалитета </w:t>
      </w:r>
      <w:r w:rsidRPr="007B7F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внутригородского муниципального образования Соколиная гора в городе Москве от 22.09.2011года № 519 «Об утверждении Административного регламента предоставления муниципальной услуги по регистрация уставов территориального общественного самоуправления».</w:t>
      </w:r>
    </w:p>
    <w:p w:rsidR="007B7FC0" w:rsidRPr="00DB1D81" w:rsidRDefault="007B7FC0" w:rsidP="007B7FC0">
      <w:pPr>
        <w:tabs>
          <w:tab w:val="left" w:pos="1080"/>
        </w:tabs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1748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3.​ Настоящее </w:t>
      </w:r>
      <w:r w:rsidR="003D5C3E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постановление</w:t>
      </w:r>
      <w:r w:rsidRPr="00DB1D8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вступает в силу со дня его официального опубликования  в газете «Взгляд с Соколиной горы».</w:t>
      </w:r>
    </w:p>
    <w:p w:rsidR="007B7FC0" w:rsidRPr="00DB1D81" w:rsidRDefault="007B7FC0" w:rsidP="007B7FC0">
      <w:pPr>
        <w:autoSpaceDE w:val="0"/>
        <w:autoSpaceDN w:val="0"/>
        <w:adjustRightInd w:val="0"/>
        <w:spacing w:line="228" w:lineRule="auto"/>
        <w:jc w:val="both"/>
        <w:rPr>
          <w:rFonts w:ascii="Arial" w:eastAsia="Times New Roman" w:hAnsi="Arial" w:cs="Arial"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4. Контроль за исполнением настоящего постановления возложить на главу муниципального округа Соколиная гора Прохорова Н.А.</w:t>
      </w:r>
    </w:p>
    <w:p w:rsidR="007B7FC0" w:rsidRDefault="007B7FC0" w:rsidP="007B7F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D790D" w:rsidRPr="00DB1D81" w:rsidRDefault="003D790D" w:rsidP="007B7F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7FC0" w:rsidRPr="00DB1D81" w:rsidRDefault="007B7FC0" w:rsidP="007B7FC0">
      <w:pPr>
        <w:widowControl/>
        <w:ind w:right="-28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округа</w:t>
      </w:r>
    </w:p>
    <w:p w:rsidR="007B7FC0" w:rsidRPr="007B7FC0" w:rsidRDefault="007B7FC0" w:rsidP="007B7FC0">
      <w:pPr>
        <w:widowControl/>
        <w:ind w:right="-28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Соколиная гора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Прохоров Н.А.</w:t>
      </w:r>
    </w:p>
    <w:p w:rsidR="007B7FC0" w:rsidRDefault="00D22702" w:rsidP="007B7FC0">
      <w:pPr>
        <w:ind w:left="50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7B7FC0">
        <w:rPr>
          <w:rFonts w:ascii="Times New Roman" w:hAnsi="Times New Roman" w:cs="Times New Roman"/>
          <w:sz w:val="28"/>
        </w:rPr>
        <w:t xml:space="preserve">риложение </w:t>
      </w:r>
    </w:p>
    <w:p w:rsidR="007B7FC0" w:rsidRPr="007B7FC0" w:rsidRDefault="007B7FC0" w:rsidP="007B7FC0">
      <w:pPr>
        <w:ind w:left="50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аппарата Совета депутатов муниципального округа Соколиная гора от ___ ________ 2014 № ___________________</w:t>
      </w:r>
    </w:p>
    <w:p w:rsidR="007B7FC0" w:rsidRDefault="007B7FC0" w:rsidP="007B7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FC0" w:rsidRDefault="007B7FC0" w:rsidP="007B7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егистрация </w:t>
      </w:r>
      <w:r>
        <w:rPr>
          <w:rFonts w:ascii="Times New Roman" w:hAnsi="Times New Roman" w:cs="Times New Roman"/>
          <w:b/>
          <w:sz w:val="28"/>
          <w:szCs w:val="28"/>
        </w:rPr>
        <w:t>уставов территориального общественного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FC0" w:rsidRDefault="007B7FC0" w:rsidP="007B7FC0">
      <w:pPr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7B7FC0" w:rsidRDefault="007B7FC0" w:rsidP="007B7FC0">
      <w:pPr>
        <w:widowControl/>
        <w:ind w:firstLine="72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Настоящий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ный регламент определяет стандарт и порядок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«Регистрация уставов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решения собрания (конференции) граждан о внесении изменений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осуществляется в соответствии с настоящим Административным регламентом, установленном для регистрации устава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(далее – устав ТОС)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Административные процедуры и (или) действия, установленные настоящим Административным регламентом, осуществляются, в том числе с соблюдением Требований к предоставлению муниципальных услуг, установленных аппаратом Совета депутатов муниципального округа Соколиная гора (далее – Требования).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B7FC0" w:rsidRDefault="007B7FC0" w:rsidP="007B7FC0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7B7FC0" w:rsidRDefault="007B7FC0" w:rsidP="007B7FC0">
      <w:pPr>
        <w:widowControl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>
        <w:rPr>
          <w:rFonts w:ascii="Times New Roman" w:hAnsi="Times New Roman" w:cs="Times New Roman"/>
          <w:bCs/>
          <w:sz w:val="28"/>
          <w:szCs w:val="28"/>
        </w:rPr>
        <w:t>Регистрация уставов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Правовыми основаниями для предоставления муниципальной услуги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</w:t>
      </w:r>
      <w:r>
        <w:rPr>
          <w:rFonts w:ascii="Times New Roman" w:hAnsi="Times New Roman" w:cs="Times New Roman"/>
          <w:bCs/>
          <w:sz w:val="28"/>
          <w:szCs w:val="28"/>
        </w:rPr>
        <w:t>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Устав  муниципального округа Соколиная гора;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Порядок регистрации уставов территориальных общественных самоуправлений в муниципальном округе Соколиная гора, утвержденный решением Совета депутатов муниципального округа Соколиная гора от </w:t>
      </w:r>
      <w:r w:rsidR="00851181">
        <w:rPr>
          <w:rFonts w:ascii="Times New Roman" w:hAnsi="Times New Roman" w:cs="Times New Roman"/>
          <w:sz w:val="28"/>
          <w:szCs w:val="28"/>
        </w:rPr>
        <w:lastRenderedPageBreak/>
        <w:t>09.09.2014 года № 34/14 «О территориальном общественном самоуправлении в муниципальном округе Соколиная гора»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органа </w:t>
      </w: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 муниципального округа Соколиная гора,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</w:t>
      </w:r>
    </w:p>
    <w:p w:rsidR="007B7FC0" w:rsidRDefault="007B7FC0" w:rsidP="007B7FC0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Полномочия по предоставлению муниципальной услуги осуществляются аппаратом Совета депутатов муниципального округа Соколиная гора (далее – аппарат Совета депутатов).</w:t>
      </w:r>
    </w:p>
    <w:p w:rsidR="007B7FC0" w:rsidRDefault="007B7FC0" w:rsidP="007B7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FC0" w:rsidRDefault="007B7FC0" w:rsidP="007B7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</w:t>
      </w:r>
    </w:p>
    <w:p w:rsidR="007B7FC0" w:rsidRDefault="007B7FC0" w:rsidP="007B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Заявителем является физическое лицо, избранное собранием (конференцией) граждан председателем территориального общественного самоуправления.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Интересы заявителя могут представлять иные лица, уполномоченные заявителем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нормативными правовыми актами Российской Федерации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Документы, необходимые для предоставления 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</w:p>
    <w:p w:rsidR="007B7FC0" w:rsidRDefault="007B7FC0" w:rsidP="007B7FC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получения муниципальной услуги заявитель представляет следующие документы:</w:t>
      </w:r>
    </w:p>
    <w:p w:rsidR="007B7FC0" w:rsidRDefault="007B7FC0" w:rsidP="007B7FC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регистрации устава ТОС:</w:t>
      </w:r>
    </w:p>
    <w:p w:rsidR="007B7FC0" w:rsidRDefault="007B7FC0" w:rsidP="007B7FC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оформленный на бумажном носителе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1 к настоящему Административному регламенту;</w:t>
      </w:r>
    </w:p>
    <w:p w:rsidR="007B7FC0" w:rsidRDefault="007B7FC0" w:rsidP="007B7FC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заявителя;</w:t>
      </w:r>
    </w:p>
    <w:p w:rsidR="007B7FC0" w:rsidRDefault="007B7FC0" w:rsidP="007B7FC0">
      <w:pPr>
        <w:ind w:firstLine="720"/>
        <w:jc w:val="both"/>
        <w:outlineLvl w:val="1"/>
        <w:rPr>
          <w:rStyle w:val="apple-style-span"/>
        </w:rPr>
      </w:pPr>
      <w:r>
        <w:rPr>
          <w:rFonts w:ascii="Times New Roman" w:hAnsi="Times New Roman" w:cs="Times New Roman"/>
          <w:sz w:val="28"/>
          <w:szCs w:val="28"/>
        </w:rPr>
        <w:t>в) устав ТОС, прошитый, пронумерованный и заверенный подписью председателя территориального общественного самоуправления, в двух экземплярах, а также в электронном виде;</w:t>
      </w:r>
    </w:p>
    <w:p w:rsidR="007B7FC0" w:rsidRDefault="007B7FC0" w:rsidP="007B7FC0">
      <w:pPr>
        <w:ind w:firstLine="720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г) копию протокола собрания (конференции) граждан, на котором был принят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B7FC0" w:rsidRDefault="007B7FC0" w:rsidP="007B7FC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B7FC0" w:rsidRDefault="007B7FC0" w:rsidP="007B7FC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документ, подтверждающий полномочия представителя заявителя.</w:t>
      </w:r>
    </w:p>
    <w:p w:rsidR="007B7FC0" w:rsidRDefault="007B7FC0" w:rsidP="007B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Совета депутатов самостоятельно получает в Совете депутатов муниципального округа Соколиная гора (далее – Совет депутатов) копию решения об установлении границ территориального общественного самоуправления;</w:t>
      </w:r>
    </w:p>
    <w:p w:rsidR="007B7FC0" w:rsidRDefault="007B7FC0" w:rsidP="007B7FC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регистрации изменений в устав ТОС:</w:t>
      </w:r>
    </w:p>
    <w:p w:rsidR="007B7FC0" w:rsidRDefault="007B7FC0" w:rsidP="007B7FC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оформленный на бумажном носителе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 настоящему Административному регламенту;</w:t>
      </w:r>
    </w:p>
    <w:p w:rsidR="007B7FC0" w:rsidRDefault="007B7FC0" w:rsidP="007B7FC0">
      <w:pPr>
        <w:ind w:firstLine="720"/>
        <w:jc w:val="both"/>
        <w:outlineLvl w:val="1"/>
        <w:rPr>
          <w:rStyle w:val="apple-style-span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;</w:t>
      </w:r>
    </w:p>
    <w:p w:rsidR="007B7FC0" w:rsidRDefault="007B7FC0" w:rsidP="007B7FC0">
      <w:pPr>
        <w:ind w:firstLine="720"/>
        <w:jc w:val="both"/>
        <w:outlineLvl w:val="1"/>
      </w:pP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</w:rPr>
        <w:t>устав ТОС, зарегистрированный в аппарате Совета депутатов;</w:t>
      </w:r>
    </w:p>
    <w:p w:rsidR="007B7FC0" w:rsidRDefault="007B7FC0" w:rsidP="007B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решение собрания (конференции) граждан 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ТОС, прошитое, пронумерованное и заверенное подписью председателя территориального общественного самоуправления, в двух экземплярах, а также в электронном виде;</w:t>
      </w:r>
    </w:p>
    <w:p w:rsidR="007B7FC0" w:rsidRDefault="007B7FC0" w:rsidP="007B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копию протокола собрания (конференции) граждан, на котором было принято указанное решение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B7FC0" w:rsidRDefault="007B7FC0" w:rsidP="007B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B7FC0" w:rsidRDefault="007B7FC0" w:rsidP="007B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документ, подтверждающий полномочия представителя заявителя.</w:t>
      </w:r>
    </w:p>
    <w:p w:rsidR="007B7FC0" w:rsidRDefault="007B7FC0" w:rsidP="007B7FC0">
      <w:pPr>
        <w:widowControl/>
        <w:ind w:firstLine="709"/>
        <w:jc w:val="both"/>
        <w:outlineLvl w:val="1"/>
        <w:rPr>
          <w:rStyle w:val="apple-style-span"/>
        </w:rPr>
      </w:pPr>
      <w:r>
        <w:rPr>
          <w:rFonts w:ascii="Times New Roman" w:hAnsi="Times New Roman" w:cs="Times New Roman"/>
          <w:sz w:val="28"/>
          <w:szCs w:val="28"/>
        </w:rPr>
        <w:t>8. Перечень документов, необходимых для предоставления муниципальной услуги, является исчерпывающим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7B7FC0" w:rsidRDefault="007B7FC0" w:rsidP="007B7FC0">
      <w:pPr>
        <w:widowControl/>
        <w:jc w:val="center"/>
        <w:outlineLvl w:val="1"/>
        <w:rPr>
          <w:b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B7FC0" w:rsidRDefault="007B7FC0" w:rsidP="007B7FC0">
      <w:pPr>
        <w:widowControl/>
        <w:ind w:firstLine="709"/>
        <w:jc w:val="both"/>
        <w:outlineLvl w:val="1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</w:rPr>
        <w:t xml:space="preserve">9. Срок предоставления муниципальной услуги не более </w:t>
      </w:r>
      <w:r>
        <w:rPr>
          <w:rFonts w:ascii="Times New Roman" w:hAnsi="Times New Roman" w:cs="Times New Roman"/>
          <w:i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дней.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B7FC0" w:rsidRDefault="007B7FC0" w:rsidP="007B7FC0">
      <w:pPr>
        <w:widowControl/>
        <w:ind w:firstLine="709"/>
        <w:jc w:val="both"/>
        <w:outlineLvl w:val="1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с рабочего дня, следующего за днем регистрации запроса с приложением к нему документов в соответствии с настоящим Административным регламентом (далее – запрос).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Отказ в приеме запроса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Основаниями для отказа в приеме запроса являются: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заявителя требованиям, указанным в пункте 6 настоящего Административного регламента;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несоответствие представленных документов Требованиям; 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непредставление документов, необходимых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представление заявителем документов, не поддающихся прочтению;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представленных заявителем документах содержатся противоречивые сведения.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Перечень оснований отказа в приеме запроса является исчерпывающим.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Письменное решение об отказе в приеме запроса оформляется по требованию заявителя, подписывается </w:t>
      </w:r>
      <w:r>
        <w:rPr>
          <w:rFonts w:ascii="Times New Roman" w:hAnsi="Times New Roman" w:cs="Times New Roman"/>
          <w:bCs/>
          <w:sz w:val="28"/>
          <w:szCs w:val="28"/>
        </w:rPr>
        <w:t>должностным лицом, ответственным за прием (получение) запроса, и выдается заявителю с указанием причин отказа в день обращения.</w:t>
      </w:r>
    </w:p>
    <w:p w:rsidR="007B7FC0" w:rsidRDefault="007B7FC0" w:rsidP="007B7FC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FC0" w:rsidRDefault="007B7FC0" w:rsidP="007B7FC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Отказ в предоставлении муниципальной услуги</w:t>
      </w:r>
    </w:p>
    <w:p w:rsidR="007B7FC0" w:rsidRDefault="007B7FC0" w:rsidP="007B7FC0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Основаниями для отказа в предоставлении муниципальной услуги являются:</w:t>
      </w:r>
    </w:p>
    <w:p w:rsidR="007B7FC0" w:rsidRDefault="007B7FC0" w:rsidP="007B7FC0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1) несоответствие устава ТОС, изменений в устав ТОС Конституции Российской Федерации, федеральным законам, законам города Москвы, Уставу муниципального округа Соколиная гора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B7FC0" w:rsidRDefault="007B7FC0" w:rsidP="007B7FC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нарушение установленного Федеральным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порядка принятия устава ТОС, изменений в устав ТОС.</w:t>
      </w:r>
    </w:p>
    <w:p w:rsidR="007B7FC0" w:rsidRDefault="007B7FC0" w:rsidP="007B7FC0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отказа в предоставлении муниципальной услуги является исчерпывающим.</w:t>
      </w:r>
    </w:p>
    <w:p w:rsidR="007B7FC0" w:rsidRDefault="007B7FC0" w:rsidP="007B7FC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Результатом предоставления муниципальной услуги является: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регистрация устава ТОС – оформляется постановлением аппарата Совета депутатов, свидетельством о регистрации устава и проставлением на уставе штампа о регистрации (форма свидетельства и штампа устанавливается Советом депутатов);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регистрация изменений в устав ТОС – оформляется постановлением аппарата Совета депутатов и проставлением на уставе и решении о внесении изменений в устав штампа о регистрации изменений (форма штампа устанавливается Советом депутатов);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отказ в предоставлении муниципальной услуги – оформляется решением об отказе в предоставлении муниципальной услуги.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Результат предоставления муниципальной услуги может быть: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выдан лично заявителю;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 заявителю почтовым отправлением.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указывается заявителем в запросе.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Плата, взимаемая с заявителя при предоставлении 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и способы ее взимания 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Муниципальная услуга предоставляется безвозмездно.</w:t>
      </w:r>
    </w:p>
    <w:p w:rsidR="007B7FC0" w:rsidRDefault="007B7FC0" w:rsidP="007B7FC0">
      <w:pPr>
        <w:pStyle w:val="u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Качество и доступность муниципальной услуги характеризуется следующими показателями: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срок предоставления муниципальной услуги – не более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время ожидания в очереди при подаче запроса – не более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время ожидания в очереди при получении результата предоставления муниципальной услуги – не более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Информирование о порядке предоставления 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Информация о предоставлении муниципальной услуги размещается на официальном сайте муниципального округа и стендах в помещении, где предоставляется муниципальная услуга, на Портале государственных и муниципальных услуг (функций) города Москвы.</w:t>
      </w:r>
    </w:p>
    <w:p w:rsidR="007B7FC0" w:rsidRDefault="007B7FC0" w:rsidP="007B7FC0">
      <w:pPr>
        <w:widowControl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их выполнения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Default="007B7FC0" w:rsidP="007B7FC0">
      <w:pPr>
        <w:widowControl/>
        <w:spacing w:line="288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и последовательность административных процедур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(получение) запроса;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обработка запроса;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результата предоставления муниципальной услуги;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выдача (направление) заявителю результата предоставления муниципальной услуги.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административных процедур осуществляются также действия, предусмотренные Порядком, указанным в подпункте 4 пункта 4 настоящего Административного регламента. 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Прием (получение) запроса 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Основанием начала выполнения административной процедуры является поступление запроса от заявителя. 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Должностным лицом, ответственным за прием (получение) запроса, является специалист аппарата Совета депутатов, ответственный за делопроизводство и документооборот </w:t>
      </w:r>
      <w:r w:rsidR="002C5E58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Должностное лицо, ответственное за прием (получение) запроса, в соответствии с Требованиями: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анализирует запрос на предмет отсутствия оснований для отказа в приеме запроса, указанных в пункте 10 настоящего Административного регламента.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прием и регистрацию запроса в день поступления запроса;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позднее следующего рабочего дня со дня регистрации запроса передает запрос на исполнение должностному лицу, ответственному за обработку запроса.</w:t>
      </w:r>
    </w:p>
    <w:p w:rsidR="007B7FC0" w:rsidRDefault="007B7FC0" w:rsidP="007B7FC0">
      <w:pPr>
        <w:pStyle w:val="u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Обработка запроса 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iCs/>
          <w:sz w:val="28"/>
          <w:szCs w:val="28"/>
        </w:rPr>
        <w:t xml:space="preserve">Основанием начала выполнения административной процедуры является получение зарегистрированного запроса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аппарата Совета депутатов,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чью компетенцию входит обработка запросов. 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обраб</w:t>
      </w:r>
      <w:r w:rsidR="002C5E58">
        <w:rPr>
          <w:rFonts w:ascii="Times New Roman" w:hAnsi="Times New Roman" w:cs="Times New Roman"/>
          <w:sz w:val="28"/>
          <w:szCs w:val="28"/>
        </w:rPr>
        <w:t>отку запроса является муниципальный</w:t>
      </w:r>
      <w:r w:rsidR="00851181">
        <w:rPr>
          <w:rFonts w:ascii="Times New Roman" w:hAnsi="Times New Roman" w:cs="Times New Roman"/>
          <w:sz w:val="28"/>
          <w:szCs w:val="28"/>
        </w:rPr>
        <w:t xml:space="preserve"> </w:t>
      </w:r>
      <w:r w:rsidR="002C5E58">
        <w:rPr>
          <w:rFonts w:ascii="Times New Roman" w:hAnsi="Times New Roman" w:cs="Times New Roman"/>
          <w:sz w:val="28"/>
          <w:szCs w:val="28"/>
        </w:rPr>
        <w:t>служащий</w:t>
      </w:r>
      <w:r>
        <w:rPr>
          <w:rFonts w:ascii="Times New Roman" w:hAnsi="Times New Roman" w:cs="Times New Roman"/>
          <w:sz w:val="28"/>
          <w:szCs w:val="28"/>
        </w:rPr>
        <w:t xml:space="preserve"> аппарата Совета депутатов, в чью компетенцию входит обработка запросов.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Должностное лицо, ответственное за обработку запроса, в соответствии с Требованиями: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анализирует запрос на предмет отсутствия основания для отказа в предоставлении муниципальной услуги, указанного в пункте 13 настоящего Административного регламента;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при отсутствии основания для отказа в предоставлении муниципальной услуги подготавливает проект постановления.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наличии основания для отказа в предоставлении муниципальной услуги, указанного в пункте 13 настоящего Административного регламента, оформляет проект решения об отказе в предоставлении муниципальной услуги;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направляет в установленном порядке запрос и проект постановления аппарата Совета депутатов или проект решения об отказе в предоставлении муниципальной услуги должностному лицу, ответственному за формирование результата предоставления муниципальной услуги.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Срок выполнения административной процедуры – не более 20 дней со дня регистрации запроса.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результата предоставления</w:t>
      </w:r>
    </w:p>
    <w:p w:rsidR="007B7FC0" w:rsidRDefault="007B7FC0" w:rsidP="007B7FC0">
      <w:pPr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Основанием начала выполнения административной процедуры является поступление должностному лицу, ответственному за формирование результата предоставления муниципальной услуги, запроса и проекта постановления </w:t>
      </w:r>
      <w:r w:rsidR="002C5E58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 xml:space="preserve"> или проекта решения об отказе в предоставлении муниципальной услуги.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Должностным лицом, ответственным за формирование результата предоставления муниципальной услуги, является </w:t>
      </w:r>
      <w:r>
        <w:rPr>
          <w:rFonts w:ascii="Times New Roman" w:hAnsi="Times New Roman" w:cs="Times New Roman"/>
          <w:iCs/>
          <w:sz w:val="28"/>
          <w:szCs w:val="28"/>
        </w:rPr>
        <w:t>глава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Должностное лицо, ответственное за формирование результата предоставления муниципальной услуги: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принимает решение в соответствии с Требованиями по запросу, проекту постановления аппарата Совета депутатов или проекту решения об отказе в предоставлении муниципальной услуги;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</w:t>
      </w:r>
      <w:r w:rsidR="002C5E58">
        <w:rPr>
          <w:rFonts w:ascii="Times New Roman" w:hAnsi="Times New Roman" w:cs="Times New Roman"/>
          <w:sz w:val="28"/>
          <w:szCs w:val="28"/>
        </w:rPr>
        <w:t>одписании постановления аппарат 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обеспечивает оформление устава ТОС или изменений в устав (проставление штампа, подготовку свидетельства о регистрации); 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передачу постановления аппарата Совета депутатов, устава ТОС и свидетельства о его регистрации или изменений в устав или решения об отказе в предоставлении муниципальной услуги должностному лицу, ответственному за выдачу (направление) заявителю результата предоставления муниципальной услуги, для присвоения запросу статуса исполненного и выдачи (направления) результата предоставления муниципальной услуги заявителю.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Срок выполнения административной процедуры – не более 28 дней со дня регистрации запроса.</w:t>
      </w:r>
    </w:p>
    <w:p w:rsidR="007B7FC0" w:rsidRDefault="007B7FC0" w:rsidP="007B7FC0">
      <w:pPr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Выдача (направление) заявителю результата </w:t>
      </w:r>
    </w:p>
    <w:p w:rsidR="007B7FC0" w:rsidRDefault="007B7FC0" w:rsidP="007B7FC0">
      <w:pPr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Основанием начала выполнения административной процедуры является поступление подписанных должностным лицом, ответственным за формирование результата предоставления муниципальной услуги, постановления аппарата Совета депутатов, устава ТОС и свидетельства о 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регистрации или изменений в устав или решения об отказе в предоставлении муниципальной услуги должностному лицу, ответственному за выдачу (направление) заявителю результата предоставления муниципальной услуги.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Должностным лицом, ответственным за выдачу (направление) заявителю результата предоставления муниципальной услуги, является должностное лицо, ответственное за прием (получение) запроса. 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Должностное лицо, ответственное за выдачу (направление) заявителю результата предоставления муниципальной услуги, в соответствии с Требованиями: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присваивает запросу статус исполненного не позднее следующего дня со дня поступления документов указанных в пункте 31 настоящего Административного регламента;</w:t>
      </w:r>
    </w:p>
    <w:p w:rsidR="007B7FC0" w:rsidRDefault="007B7FC0" w:rsidP="007B7FC0">
      <w:pPr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выдает (направляет) заявителю результат предоставления муниципальной услуги. Выдача осуществляется не позднее следующего рабочего дня после присвоения запросу статуса исполненного.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 за исполнением настоящего 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7B7FC0" w:rsidRDefault="007B7FC0" w:rsidP="007B7FC0">
      <w:pPr>
        <w:pStyle w:val="ConsPlusNormal"/>
        <w:ind w:firstLine="709"/>
        <w:jc w:val="both"/>
        <w:rPr>
          <w:sz w:val="28"/>
          <w:szCs w:val="28"/>
        </w:rPr>
      </w:pPr>
    </w:p>
    <w:p w:rsidR="007B7FC0" w:rsidRDefault="007B7FC0" w:rsidP="007B7F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Контроль осуществляется аппаратом Совета депутатов</w:t>
      </w:r>
      <w:r>
        <w:rPr>
          <w:bCs/>
          <w:sz w:val="28"/>
          <w:szCs w:val="28"/>
        </w:rPr>
        <w:t xml:space="preserve"> и Советом депутатов </w:t>
      </w:r>
      <w:r>
        <w:rPr>
          <w:sz w:val="28"/>
          <w:szCs w:val="28"/>
        </w:rPr>
        <w:t>в формах:</w:t>
      </w:r>
    </w:p>
    <w:p w:rsidR="007B7FC0" w:rsidRDefault="007B7FC0" w:rsidP="007B7F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проведения плановых и внеплановых проверок;</w:t>
      </w:r>
    </w:p>
    <w:p w:rsidR="007B7FC0" w:rsidRDefault="007B7FC0" w:rsidP="007B7F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рассмотрения жалоб на решения и действия (бездействие) должностных лиц аппарата Совета депутатов, ответственных за предоставление муниципальной услуги.</w:t>
      </w:r>
    </w:p>
    <w:p w:rsidR="007B7FC0" w:rsidRDefault="007B7FC0" w:rsidP="007B7FC0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35. Периодичность осуществления плановой проверки в аппарате Совета депутатов устанавливается планом работы аппарата Совета депутатов</w:t>
      </w:r>
      <w:r>
        <w:rPr>
          <w:bCs/>
          <w:sz w:val="28"/>
          <w:szCs w:val="28"/>
        </w:rPr>
        <w:t xml:space="preserve">. 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36. Совет депутатов осуществляет плановую проверку </w:t>
      </w:r>
      <w:r>
        <w:rPr>
          <w:rFonts w:ascii="Times New Roman" w:hAnsi="Times New Roman" w:cs="Times New Roman"/>
          <w:sz w:val="28"/>
          <w:szCs w:val="28"/>
        </w:rPr>
        <w:t>при заслушивании ежегодного отчета главы муниципального округа о результатах его деятельности, деятельности аппарата Совета депутатов, в том числе о решении вопросов, поставленных Советом депутатов.</w:t>
      </w:r>
    </w:p>
    <w:p w:rsidR="007B7FC0" w:rsidRDefault="007B7FC0" w:rsidP="007B7F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на решения и действия (бездействие) аппарата Совета депутатов, должностных лиц аппарата Совета депутатов, ответственных за предоставление муниципальной услуги.</w:t>
      </w:r>
    </w:p>
    <w:p w:rsidR="007B7FC0" w:rsidRDefault="007B7FC0" w:rsidP="007B7F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Должностному лицу аппарата Совета депутатов, ответственному за предоставление муниципальной услуги, обеспечивается возможность ознакомиться с поступившей жалобой.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38. Внеплановая проверка в </w:t>
      </w:r>
      <w:r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проводится по поручению главы муниципального округа.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Совета депутатов внеплановую проверку проводит комиссия Совета депутатов, к функциям которой отнесен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(далее – комиссия 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депутатов). Решение комиссии Совета депутатов о проведении внеплановой проверки направляется (предоставляется) </w:t>
      </w:r>
      <w:r>
        <w:rPr>
          <w:rFonts w:ascii="Times New Roman" w:hAnsi="Times New Roman" w:cs="Times New Roman"/>
          <w:bCs/>
          <w:sz w:val="28"/>
          <w:szCs w:val="28"/>
        </w:rPr>
        <w:t>главе муниципального округа.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39. Для проведения проверки </w:t>
      </w:r>
      <w:r>
        <w:rPr>
          <w:rFonts w:ascii="Times New Roman" w:hAnsi="Times New Roman" w:cs="Times New Roman"/>
          <w:sz w:val="28"/>
          <w:szCs w:val="28"/>
        </w:rPr>
        <w:t>должностные лица аппарата Совета депутатов, ответственные за предоставление муниципальной услуги, обязаны представить соответствующие сведения (копии документов).</w:t>
      </w:r>
    </w:p>
    <w:p w:rsidR="007B7FC0" w:rsidRDefault="007B7FC0" w:rsidP="007B7FC0">
      <w:pPr>
        <w:widowControl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40. Результаты осуществления контроля оформляются актом, в котором отмечаются выявленные недостатки и предложения по их устранению. Данный акт направляется главе муниципального округа. </w:t>
      </w: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Default="007B7FC0" w:rsidP="007B7FC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должностных лиц аппарата Совета депутатов, ответственных за предоставление муниципальной услуги</w:t>
      </w:r>
    </w:p>
    <w:p w:rsidR="007B7FC0" w:rsidRDefault="007B7FC0" w:rsidP="007B7FC0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Заявитель вправе подать жалобу на решения и действия (бездействие):</w:t>
      </w:r>
    </w:p>
    <w:p w:rsidR="007B7FC0" w:rsidRDefault="007B7FC0" w:rsidP="007B7F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должностных лиц аппарата Совета депутатов, ответственных за предоставление муниципальной услуги, в аппарат Совета депутатов;</w:t>
      </w:r>
    </w:p>
    <w:p w:rsidR="007B7FC0" w:rsidRDefault="007B7FC0" w:rsidP="007B7F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главы муниципального округа в Совет депутатов.</w:t>
      </w:r>
    </w:p>
    <w:p w:rsidR="007B7FC0" w:rsidRDefault="007B7FC0" w:rsidP="007B7F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Жалоба подлежит регистрации в день ее поступления. </w:t>
      </w:r>
    </w:p>
    <w:p w:rsidR="007B7FC0" w:rsidRDefault="007B7FC0" w:rsidP="007B7F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Жалоба, поступившая в аппарат Совета депутатов, подлежит рассмотрению должностным лицом аппарата Совета депутатов, наделенным полномочиями по рассмотрению жалоб, в течение пятнадцати рабочих дней со дня ее регистрации.</w:t>
      </w:r>
    </w:p>
    <w:p w:rsidR="007B7FC0" w:rsidRDefault="007B7FC0" w:rsidP="007B7F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в приеме запроса у заявителя либо в исправлении допущенных опечаток и ошибок или в случае обжалования нарушения установленного срока таких исправлений – жалоба подлежит рассмотрению в течение пяти рабочих дней со дня ее регистрации.</w:t>
      </w:r>
    </w:p>
    <w:p w:rsidR="007B7FC0" w:rsidRDefault="007B7FC0" w:rsidP="007B7FC0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44. Жалоба, поступившая в Совет депутатов, рассматривается на ближайшем заседании Совета депутатов. Материалы для рассмотрения жалобы подготавливает комиссия Совета депутатов.</w:t>
      </w:r>
    </w:p>
    <w:p w:rsidR="007B7FC0" w:rsidRDefault="007B7FC0" w:rsidP="007B7FC0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жалоба поступила в период летнего перерыва в работе Совета депутатов, жалоба рассматривается на первом заседании после окончания такого перерыва в работе.</w:t>
      </w:r>
    </w:p>
    <w:p w:rsidR="007B7FC0" w:rsidRDefault="007B7FC0" w:rsidP="007B7FC0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7B7FC0" w:rsidRDefault="007B7FC0" w:rsidP="007B7FC0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«Р</w:t>
      </w:r>
      <w:r>
        <w:rPr>
          <w:rFonts w:ascii="Times New Roman" w:hAnsi="Times New Roman" w:cs="Times New Roman"/>
          <w:bCs/>
          <w:sz w:val="28"/>
          <w:szCs w:val="28"/>
        </w:rPr>
        <w:t>егистрация уставов территориального общественного самоуправления»</w:t>
      </w:r>
    </w:p>
    <w:p w:rsidR="007B7FC0" w:rsidRDefault="007B7FC0" w:rsidP="007B7FC0">
      <w:pPr>
        <w:ind w:left="4680"/>
        <w:jc w:val="both"/>
        <w:rPr>
          <w:rFonts w:ascii="Times New Roman" w:hAnsi="Times New Roman" w:cs="Times New Roman"/>
          <w:sz w:val="20"/>
          <w:szCs w:val="20"/>
        </w:rPr>
      </w:pPr>
    </w:p>
    <w:p w:rsidR="007B7FC0" w:rsidRDefault="00CC5527" w:rsidP="007B7FC0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C5527">
        <w:rPr>
          <w:rFonts w:ascii="Arial" w:hAnsi="Arial" w:cs="Arial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16.3pt;margin-top:2.9pt;width:261pt;height:52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" stroked="f">
            <v:fill opacity="0"/>
            <v:textbox>
              <w:txbxContent>
                <w:p w:rsidR="007B7FC0" w:rsidRDefault="007B7FC0" w:rsidP="007B7FC0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Запрос принят __ _______ 20__ года № ________</w:t>
                  </w:r>
                </w:p>
                <w:p w:rsidR="007B7FC0" w:rsidRDefault="007B7FC0" w:rsidP="007B7FC0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</w:t>
                  </w:r>
                </w:p>
                <w:p w:rsidR="007B7FC0" w:rsidRDefault="007B7FC0" w:rsidP="007B7FC0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Ф.И.О., должность, контактный телефон, подпись ответственного за прием (получение) запроса</w:t>
                  </w:r>
                </w:p>
              </w:txbxContent>
            </v:textbox>
          </v:shape>
        </w:pict>
      </w:r>
      <w:r w:rsidRPr="00CC5527">
        <w:rPr>
          <w:rFonts w:ascii="Arial" w:hAnsi="Arial" w:cs="Arial"/>
          <w:noProof/>
          <w:lang w:bidi="ar-SA"/>
        </w:rPr>
        <w:pict>
          <v:shape id="Поле 4" o:spid="_x0000_s1027" type="#_x0000_t202" style="position:absolute;left:0;text-align:left;margin-left:-12.9pt;margin-top:55.85pt;width:252.2pt;height:52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" stroked="f">
            <v:fill opacity="0"/>
            <v:textbox>
              <w:txbxContent>
                <w:p w:rsidR="007B7FC0" w:rsidRDefault="007B7FC0" w:rsidP="007B7FC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7B7FC0" w:rsidRDefault="007B7FC0" w:rsidP="007B7FC0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Заявитель _______________/_____________________</w:t>
                  </w:r>
                </w:p>
                <w:p w:rsidR="007B7FC0" w:rsidRDefault="007B7FC0" w:rsidP="007B7FC0">
                  <w:pPr>
                    <w:spacing w:line="228" w:lineRule="auto"/>
                    <w:ind w:firstLine="70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  <w:t xml:space="preserve">расшифровка </w:t>
                  </w:r>
                </w:p>
              </w:txbxContent>
            </v:textbox>
          </v:shape>
        </w:pict>
      </w:r>
      <w:r w:rsidR="007B7FC0">
        <w:rPr>
          <w:rFonts w:ascii="Times New Roman" w:hAnsi="Times New Roman" w:cs="Times New Roman"/>
          <w:noProof/>
          <w:sz w:val="28"/>
          <w:szCs w:val="28"/>
        </w:rPr>
        <w:t>Главе муниципального округа Соколиная гора</w:t>
      </w:r>
    </w:p>
    <w:p w:rsidR="007B7FC0" w:rsidRDefault="007B7FC0" w:rsidP="007B7FC0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И.О.Ф.</w:t>
      </w:r>
    </w:p>
    <w:p w:rsidR="007B7FC0" w:rsidRDefault="007B7FC0" w:rsidP="007B7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Default="007B7FC0" w:rsidP="007B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Default="007B7FC0" w:rsidP="007B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Default="007B7FC0" w:rsidP="007B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о предоставлении муниципальной услуги</w:t>
      </w:r>
    </w:p>
    <w:p w:rsidR="007B7FC0" w:rsidRDefault="007B7FC0" w:rsidP="007B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«Регистрация уставов территориального общественного самоуправления»</w:t>
      </w:r>
    </w:p>
    <w:p w:rsidR="007B7FC0" w:rsidRDefault="007B7FC0" w:rsidP="007B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зарегистрировать в аппарате Совета депутатов муниципального округа Соколиная гора Устав территориального общественного самоуправления «_____________».</w:t>
      </w:r>
    </w:p>
    <w:p w:rsidR="007B7FC0" w:rsidRDefault="007B7FC0" w:rsidP="007B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:rsidR="007B7FC0" w:rsidRDefault="007B7FC0" w:rsidP="007B7FC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(нужное подчеркнуть):</w:t>
      </w:r>
    </w:p>
    <w:p w:rsidR="007B7FC0" w:rsidRDefault="007B7FC0" w:rsidP="007B7FC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выдать лично в аппарате Совета депутатов муниципального округа Соколиная гора или моему представителю;</w:t>
      </w:r>
    </w:p>
    <w:p w:rsidR="007B7FC0" w:rsidRDefault="007B7FC0" w:rsidP="007B7FC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направить почтовым отправлением по адресу: __________________________________________________________________.</w:t>
      </w: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__________________________________________________________________</w:t>
      </w:r>
    </w:p>
    <w:p w:rsidR="007B7FC0" w:rsidRDefault="007B7FC0" w:rsidP="007B7FC0">
      <w:pPr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 ______________________________________________________</w:t>
      </w:r>
    </w:p>
    <w:p w:rsidR="007B7FC0" w:rsidRDefault="007B7FC0" w:rsidP="007B7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__________________________________________________________________.</w:t>
      </w: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spacing w:line="216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</w:t>
      </w:r>
    </w:p>
    <w:p w:rsidR="007B7FC0" w:rsidRDefault="007B7FC0" w:rsidP="007B7FC0">
      <w:pPr>
        <w:spacing w:line="21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подпись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заявителя ______________ /_________________</w:t>
      </w:r>
    </w:p>
    <w:p w:rsidR="007B7FC0" w:rsidRDefault="007B7FC0" w:rsidP="007B7FC0">
      <w:pPr>
        <w:spacing w:line="21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7B7FC0" w:rsidRDefault="007B7FC0" w:rsidP="007B7FC0">
      <w:pPr>
        <w:widowControl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7B7FC0" w:rsidRDefault="007B7FC0" w:rsidP="007B7FC0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B7FC0" w:rsidRDefault="007B7FC0" w:rsidP="007B7FC0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«Р</w:t>
      </w:r>
      <w:r>
        <w:rPr>
          <w:rFonts w:ascii="Times New Roman" w:hAnsi="Times New Roman" w:cs="Times New Roman"/>
          <w:bCs/>
          <w:sz w:val="28"/>
          <w:szCs w:val="28"/>
        </w:rPr>
        <w:t>егистрация уставов территориального общественного самоуправления»</w:t>
      </w:r>
    </w:p>
    <w:p w:rsidR="007B7FC0" w:rsidRDefault="007B7FC0" w:rsidP="007B7FC0">
      <w:pPr>
        <w:ind w:left="4680"/>
        <w:jc w:val="both"/>
        <w:rPr>
          <w:rFonts w:ascii="Times New Roman" w:hAnsi="Times New Roman" w:cs="Times New Roman"/>
          <w:sz w:val="20"/>
          <w:szCs w:val="20"/>
        </w:rPr>
      </w:pPr>
    </w:p>
    <w:p w:rsidR="007B7FC0" w:rsidRDefault="00CC5527" w:rsidP="007B7FC0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C5527">
        <w:rPr>
          <w:rFonts w:ascii="Arial" w:hAnsi="Arial" w:cs="Arial"/>
          <w:noProof/>
          <w:lang w:bidi="ar-SA"/>
        </w:rPr>
        <w:pict>
          <v:shape id="Поле 3" o:spid="_x0000_s1028" type="#_x0000_t202" style="position:absolute;left:0;text-align:left;margin-left:-9.45pt;margin-top:5.65pt;width:261pt;height:5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" stroked="f">
            <v:fill opacity="0"/>
            <v:textbox>
              <w:txbxContent>
                <w:p w:rsidR="007B7FC0" w:rsidRDefault="007B7FC0" w:rsidP="007B7FC0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Запрос принят __ _______ 20__ года № ________</w:t>
                  </w:r>
                </w:p>
                <w:p w:rsidR="007B7FC0" w:rsidRDefault="007B7FC0" w:rsidP="007B7FC0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</w:t>
                  </w:r>
                </w:p>
                <w:p w:rsidR="007B7FC0" w:rsidRDefault="007B7FC0" w:rsidP="007B7FC0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Ф.И.О., должность, контактный телефон, подпись ответственного за прием (получение) запроса</w:t>
                  </w:r>
                </w:p>
              </w:txbxContent>
            </v:textbox>
          </v:shape>
        </w:pict>
      </w:r>
      <w:r w:rsidRPr="00CC5527">
        <w:rPr>
          <w:rFonts w:ascii="Arial" w:hAnsi="Arial" w:cs="Arial"/>
          <w:noProof/>
          <w:lang w:bidi="ar-SA"/>
        </w:rPr>
        <w:pict>
          <v:shape id="Поле 2" o:spid="_x0000_s1029" type="#_x0000_t202" style="position:absolute;left:0;text-align:left;margin-left:-9.45pt;margin-top:58.6pt;width:252.2pt;height:52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" stroked="f">
            <v:fill opacity="0"/>
            <v:textbox>
              <w:txbxContent>
                <w:p w:rsidR="007B7FC0" w:rsidRDefault="007B7FC0" w:rsidP="007B7FC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7B7FC0" w:rsidRDefault="007B7FC0" w:rsidP="007B7FC0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Заявитель _______________/_____________________</w:t>
                  </w:r>
                </w:p>
                <w:p w:rsidR="007B7FC0" w:rsidRDefault="007B7FC0" w:rsidP="007B7FC0">
                  <w:pPr>
                    <w:spacing w:line="228" w:lineRule="auto"/>
                    <w:ind w:firstLine="70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  <w:t xml:space="preserve">расшифровка </w:t>
                  </w:r>
                </w:p>
              </w:txbxContent>
            </v:textbox>
          </v:shape>
        </w:pict>
      </w:r>
      <w:r w:rsidR="007B7FC0">
        <w:rPr>
          <w:rFonts w:ascii="Times New Roman" w:hAnsi="Times New Roman" w:cs="Times New Roman"/>
          <w:noProof/>
          <w:sz w:val="28"/>
          <w:szCs w:val="28"/>
        </w:rPr>
        <w:t xml:space="preserve"> Главе муниципального округа Соколиная гора</w:t>
      </w:r>
    </w:p>
    <w:p w:rsidR="007B7FC0" w:rsidRDefault="007B7FC0" w:rsidP="007B7FC0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И.О.Ф.</w:t>
      </w:r>
    </w:p>
    <w:p w:rsidR="007B7FC0" w:rsidRDefault="007B7FC0" w:rsidP="007B7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Default="007B7FC0" w:rsidP="007B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Default="007B7FC0" w:rsidP="007B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Default="007B7FC0" w:rsidP="007B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о предоставлении муниципальной услуги</w:t>
      </w:r>
    </w:p>
    <w:p w:rsidR="007B7FC0" w:rsidRDefault="007B7FC0" w:rsidP="007B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«Регистрация уставов территориального общественного самоуправления» </w:t>
      </w:r>
    </w:p>
    <w:p w:rsidR="007B7FC0" w:rsidRDefault="007B7FC0" w:rsidP="007B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(изменения в устав)</w:t>
      </w:r>
    </w:p>
    <w:p w:rsidR="007B7FC0" w:rsidRDefault="007B7FC0" w:rsidP="007B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зарегистрировать в аппарате Совета депутатов муниципального округа Соколиная гора изменения в Устав территориального общественного самоуправления «_____________».</w:t>
      </w:r>
    </w:p>
    <w:p w:rsidR="007B7FC0" w:rsidRDefault="007B7FC0" w:rsidP="007B7FC0">
      <w:pPr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:rsidR="007B7FC0" w:rsidRDefault="007B7FC0" w:rsidP="007B7FC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(нужное подчеркнуть):</w:t>
      </w:r>
    </w:p>
    <w:p w:rsidR="007B7FC0" w:rsidRDefault="007B7FC0" w:rsidP="007B7FC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выдать лично в аппарате Совета депутатов муниципального округа Соколиная гора или моему представителю;</w:t>
      </w:r>
    </w:p>
    <w:p w:rsidR="007B7FC0" w:rsidRDefault="007B7FC0" w:rsidP="007B7FC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направить почтовым отправлением по адресу: __________________________________________________________________.</w:t>
      </w: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__________________________________________________________________</w:t>
      </w:r>
    </w:p>
    <w:p w:rsidR="007B7FC0" w:rsidRDefault="007B7FC0" w:rsidP="007B7FC0">
      <w:pPr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 ________________________________________________________________</w:t>
      </w:r>
    </w:p>
    <w:p w:rsidR="007B7FC0" w:rsidRDefault="007B7FC0" w:rsidP="007B7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__________________________________________________________________.</w:t>
      </w: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spacing w:line="216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</w:t>
      </w:r>
    </w:p>
    <w:p w:rsidR="007B7FC0" w:rsidRDefault="007B7FC0" w:rsidP="007B7FC0">
      <w:pPr>
        <w:spacing w:line="21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подпись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B7FC0" w:rsidRDefault="007B7FC0" w:rsidP="007B7FC0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заявителя ______________ /_________________</w:t>
      </w:r>
    </w:p>
    <w:p w:rsidR="007B7FC0" w:rsidRDefault="007B7FC0" w:rsidP="007B7FC0">
      <w:pPr>
        <w:spacing w:line="21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7B7FC0" w:rsidRDefault="007B7FC0" w:rsidP="007B7FC0">
      <w:pPr>
        <w:widowControl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E14680" w:rsidRPr="00341E6F" w:rsidRDefault="00DB1D81" w:rsidP="00341E6F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bookmarkEnd w:id="0"/>
    </w:p>
    <w:sectPr w:rsidR="00E14680" w:rsidRPr="00341E6F" w:rsidSect="00A454B0">
      <w:pgSz w:w="11900" w:h="16840"/>
      <w:pgMar w:top="1134" w:right="985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65" w:rsidRDefault="009F5065">
      <w:r>
        <w:separator/>
      </w:r>
    </w:p>
  </w:endnote>
  <w:endnote w:type="continuationSeparator" w:id="0">
    <w:p w:rsidR="009F5065" w:rsidRDefault="009F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65" w:rsidRDefault="009F5065"/>
  </w:footnote>
  <w:footnote w:type="continuationSeparator" w:id="0">
    <w:p w:rsidR="009F5065" w:rsidRDefault="009F50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5570"/>
    <w:rsid w:val="00047C54"/>
    <w:rsid w:val="00063D79"/>
    <w:rsid w:val="00130813"/>
    <w:rsid w:val="001640B9"/>
    <w:rsid w:val="00167FF2"/>
    <w:rsid w:val="00196789"/>
    <w:rsid w:val="002808D7"/>
    <w:rsid w:val="002B6D5A"/>
    <w:rsid w:val="002C5E58"/>
    <w:rsid w:val="00341E6F"/>
    <w:rsid w:val="00342E14"/>
    <w:rsid w:val="003D5C3E"/>
    <w:rsid w:val="003D790D"/>
    <w:rsid w:val="004F1810"/>
    <w:rsid w:val="00517487"/>
    <w:rsid w:val="00611341"/>
    <w:rsid w:val="006213F8"/>
    <w:rsid w:val="0065693D"/>
    <w:rsid w:val="00793B35"/>
    <w:rsid w:val="007B6153"/>
    <w:rsid w:val="007B7FC0"/>
    <w:rsid w:val="007E40D7"/>
    <w:rsid w:val="00804AE6"/>
    <w:rsid w:val="00822D93"/>
    <w:rsid w:val="00851181"/>
    <w:rsid w:val="008A4122"/>
    <w:rsid w:val="008A4B4F"/>
    <w:rsid w:val="00912C95"/>
    <w:rsid w:val="009168AD"/>
    <w:rsid w:val="009336C7"/>
    <w:rsid w:val="009510B5"/>
    <w:rsid w:val="009F5065"/>
    <w:rsid w:val="00A0320D"/>
    <w:rsid w:val="00A454B0"/>
    <w:rsid w:val="00A76F89"/>
    <w:rsid w:val="00A9237D"/>
    <w:rsid w:val="00B04640"/>
    <w:rsid w:val="00BC63D9"/>
    <w:rsid w:val="00CB1482"/>
    <w:rsid w:val="00CC5527"/>
    <w:rsid w:val="00CE454E"/>
    <w:rsid w:val="00D22702"/>
    <w:rsid w:val="00DB1D81"/>
    <w:rsid w:val="00E14680"/>
    <w:rsid w:val="00E478EE"/>
    <w:rsid w:val="00E94E0B"/>
    <w:rsid w:val="00EE1A0C"/>
    <w:rsid w:val="00EE1B39"/>
    <w:rsid w:val="00F56FE2"/>
    <w:rsid w:val="00F818B2"/>
    <w:rsid w:val="00F8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3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3D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C6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C6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BC63D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BC63D9"/>
    <w:pPr>
      <w:shd w:val="clear" w:color="auto" w:fill="FFFFFF"/>
      <w:spacing w:before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C63D9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BC63D9"/>
    <w:pPr>
      <w:shd w:val="clear" w:color="auto" w:fill="FFFFFF"/>
      <w:spacing w:before="78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6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153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7B7FC0"/>
    <w:pPr>
      <w:widowControl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lang w:bidi="ar-SA"/>
    </w:rPr>
  </w:style>
  <w:style w:type="paragraph" w:customStyle="1" w:styleId="u">
    <w:name w:val="u"/>
    <w:basedOn w:val="a"/>
    <w:rsid w:val="007B7F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7B7FC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en-US" w:bidi="ar-SA"/>
    </w:rPr>
  </w:style>
  <w:style w:type="character" w:customStyle="1" w:styleId="apple-style-span">
    <w:name w:val="apple-style-span"/>
    <w:basedOn w:val="a0"/>
    <w:rsid w:val="007B7FC0"/>
  </w:style>
  <w:style w:type="character" w:customStyle="1" w:styleId="apple-converted-space">
    <w:name w:val="apple-converted-space"/>
    <w:basedOn w:val="a0"/>
    <w:rsid w:val="007B7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6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153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7B7FC0"/>
    <w:pPr>
      <w:widowControl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lang w:bidi="ar-SA"/>
    </w:rPr>
  </w:style>
  <w:style w:type="paragraph" w:customStyle="1" w:styleId="u">
    <w:name w:val="u"/>
    <w:basedOn w:val="a"/>
    <w:rsid w:val="007B7F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7B7FC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en-US" w:bidi="ar-SA"/>
    </w:rPr>
  </w:style>
  <w:style w:type="character" w:customStyle="1" w:styleId="apple-style-span">
    <w:name w:val="apple-style-span"/>
    <w:basedOn w:val="a0"/>
    <w:rsid w:val="007B7FC0"/>
  </w:style>
  <w:style w:type="character" w:customStyle="1" w:styleId="apple-converted-space">
    <w:name w:val="apple-converted-space"/>
    <w:basedOn w:val="a0"/>
    <w:rsid w:val="007B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2014-10-08T08:52:00Z</cp:lastPrinted>
  <dcterms:created xsi:type="dcterms:W3CDTF">2014-10-17T07:38:00Z</dcterms:created>
  <dcterms:modified xsi:type="dcterms:W3CDTF">2014-10-17T07:40:00Z</dcterms:modified>
</cp:coreProperties>
</file>